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805" w:rsidRDefault="00384805">
      <w:pPr>
        <w:widowControl w:val="0"/>
        <w:spacing w:line="120" w:lineRule="exact"/>
      </w:pPr>
      <w:bookmarkStart w:id="0" w:name="_GoBack"/>
      <w:bookmarkEnd w:id="0"/>
    </w:p>
    <w:p w:rsidR="00384805" w:rsidRDefault="00384805">
      <w:pPr>
        <w:widowControl w:val="0"/>
        <w:tabs>
          <w:tab w:val="left" w:pos="360"/>
        </w:tabs>
      </w:pPr>
      <w:r>
        <w:tab/>
      </w:r>
      <w:r w:rsidR="00D46DAD" w:rsidRPr="00896CD2">
        <w:rPr>
          <w:rFonts w:ascii="Times New Roman" w:hAnsi="Times New Roman" w:cs="Times New Roman"/>
          <w:noProof/>
          <w:sz w:val="24"/>
          <w:szCs w:val="24"/>
        </w:rPr>
        <w:drawing>
          <wp:inline distT="0" distB="0" distL="0" distR="0">
            <wp:extent cx="2181225" cy="7239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1225" cy="723900"/>
                    </a:xfrm>
                    <a:prstGeom prst="rect">
                      <a:avLst/>
                    </a:prstGeom>
                    <a:noFill/>
                    <a:ln>
                      <a:noFill/>
                    </a:ln>
                  </pic:spPr>
                </pic:pic>
              </a:graphicData>
            </a:graphic>
          </wp:inline>
        </w:drawing>
      </w:r>
    </w:p>
    <w:p w:rsidR="00384805" w:rsidRDefault="00384805">
      <w:pPr>
        <w:widowControl w:val="0"/>
        <w:spacing w:line="437" w:lineRule="exact"/>
      </w:pPr>
    </w:p>
    <w:p w:rsidR="00FC7C08" w:rsidRDefault="00FC7C08" w:rsidP="00EC2F62">
      <w:pPr>
        <w:widowControl w:val="0"/>
        <w:tabs>
          <w:tab w:val="center" w:pos="5819"/>
        </w:tabs>
        <w:spacing w:line="240" w:lineRule="exact"/>
        <w:jc w:val="center"/>
        <w:rPr>
          <w:rFonts w:ascii="Times New Roman" w:hAnsi="Times New Roman" w:cs="Times New Roman"/>
          <w:b/>
          <w:bCs/>
          <w:color w:val="000000"/>
          <w:sz w:val="24"/>
          <w:szCs w:val="24"/>
        </w:rPr>
      </w:pPr>
    </w:p>
    <w:p w:rsidR="00D72755" w:rsidRDefault="00D72755" w:rsidP="00EC2F62">
      <w:pPr>
        <w:widowControl w:val="0"/>
        <w:tabs>
          <w:tab w:val="center" w:pos="5819"/>
        </w:tabs>
        <w:spacing w:line="240" w:lineRule="exact"/>
        <w:jc w:val="center"/>
        <w:rPr>
          <w:rFonts w:ascii="Times New Roman" w:hAnsi="Times New Roman" w:cs="Times New Roman"/>
          <w:b/>
          <w:bCs/>
          <w:color w:val="000000"/>
          <w:sz w:val="24"/>
          <w:szCs w:val="24"/>
        </w:rPr>
      </w:pPr>
    </w:p>
    <w:p w:rsidR="00D72755" w:rsidRDefault="00D72755" w:rsidP="00EC2F62">
      <w:pPr>
        <w:widowControl w:val="0"/>
        <w:tabs>
          <w:tab w:val="center" w:pos="5819"/>
        </w:tabs>
        <w:spacing w:line="240" w:lineRule="exact"/>
        <w:jc w:val="center"/>
        <w:rPr>
          <w:rFonts w:ascii="Times New Roman" w:hAnsi="Times New Roman" w:cs="Times New Roman"/>
          <w:b/>
          <w:bCs/>
          <w:color w:val="000000"/>
          <w:sz w:val="24"/>
          <w:szCs w:val="24"/>
        </w:rPr>
      </w:pPr>
    </w:p>
    <w:p w:rsidR="00FC7C08" w:rsidRDefault="00FC7C08" w:rsidP="00EC2F62">
      <w:pPr>
        <w:widowControl w:val="0"/>
        <w:tabs>
          <w:tab w:val="center" w:pos="5819"/>
        </w:tabs>
        <w:spacing w:line="240" w:lineRule="exact"/>
        <w:jc w:val="center"/>
        <w:rPr>
          <w:rFonts w:ascii="Times New Roman" w:hAnsi="Times New Roman" w:cs="Times New Roman"/>
          <w:b/>
          <w:bCs/>
          <w:color w:val="000000"/>
          <w:sz w:val="24"/>
          <w:szCs w:val="24"/>
        </w:rPr>
      </w:pPr>
    </w:p>
    <w:p w:rsidR="00EC2F62" w:rsidRPr="00896CD2" w:rsidRDefault="00EC2F62" w:rsidP="00EC2F62">
      <w:pPr>
        <w:widowControl w:val="0"/>
        <w:tabs>
          <w:tab w:val="center" w:pos="5819"/>
        </w:tabs>
        <w:spacing w:line="240" w:lineRule="exact"/>
        <w:jc w:val="center"/>
        <w:rPr>
          <w:rFonts w:ascii="Times New Roman" w:hAnsi="Times New Roman" w:cs="Times New Roman"/>
          <w:b/>
          <w:bCs/>
          <w:color w:val="000000"/>
          <w:sz w:val="24"/>
          <w:szCs w:val="24"/>
        </w:rPr>
      </w:pPr>
      <w:r w:rsidRPr="00896CD2">
        <w:rPr>
          <w:rFonts w:ascii="Times New Roman" w:hAnsi="Times New Roman" w:cs="Times New Roman"/>
          <w:b/>
          <w:bCs/>
          <w:color w:val="000000"/>
          <w:sz w:val="24"/>
          <w:szCs w:val="24"/>
        </w:rPr>
        <w:t>Compliance Questionnaire and</w:t>
      </w:r>
    </w:p>
    <w:p w:rsidR="00EC2F62" w:rsidRPr="00896CD2" w:rsidRDefault="00EC2F62" w:rsidP="00EC2F62">
      <w:pPr>
        <w:widowControl w:val="0"/>
        <w:spacing w:line="240" w:lineRule="exact"/>
        <w:jc w:val="center"/>
        <w:rPr>
          <w:rFonts w:ascii="Times New Roman" w:hAnsi="Times New Roman" w:cs="Times New Roman"/>
          <w:b/>
          <w:bCs/>
          <w:color w:val="000000"/>
          <w:sz w:val="24"/>
          <w:szCs w:val="24"/>
        </w:rPr>
      </w:pPr>
      <w:r w:rsidRPr="00896CD2">
        <w:rPr>
          <w:rFonts w:ascii="Times New Roman" w:hAnsi="Times New Roman" w:cs="Times New Roman"/>
          <w:b/>
          <w:bCs/>
          <w:color w:val="000000"/>
          <w:sz w:val="24"/>
          <w:szCs w:val="24"/>
        </w:rPr>
        <w:t>Reliability Standard Audit Worksheet</w:t>
      </w:r>
    </w:p>
    <w:p w:rsidR="00EC2F62" w:rsidRPr="00896CD2" w:rsidRDefault="00EC2F62" w:rsidP="00EC2F62">
      <w:pPr>
        <w:widowControl w:val="0"/>
        <w:rPr>
          <w:rFonts w:ascii="Times New Roman" w:hAnsi="Times New Roman" w:cs="Times New Roman"/>
          <w:b/>
          <w:bCs/>
          <w:sz w:val="24"/>
          <w:szCs w:val="24"/>
        </w:rPr>
      </w:pPr>
    </w:p>
    <w:p w:rsidR="00FC7C08" w:rsidRDefault="00FC7C08" w:rsidP="00EC2F62">
      <w:pPr>
        <w:widowControl w:val="0"/>
        <w:jc w:val="center"/>
        <w:rPr>
          <w:rFonts w:ascii="Times New Roman" w:hAnsi="Times New Roman" w:cs="Times New Roman"/>
          <w:b/>
          <w:sz w:val="24"/>
          <w:szCs w:val="24"/>
        </w:rPr>
      </w:pPr>
    </w:p>
    <w:p w:rsidR="00FC7C08" w:rsidRDefault="00FC7C08" w:rsidP="00EC2F62">
      <w:pPr>
        <w:widowControl w:val="0"/>
        <w:jc w:val="center"/>
        <w:rPr>
          <w:rFonts w:ascii="Times New Roman" w:hAnsi="Times New Roman" w:cs="Times New Roman"/>
          <w:b/>
          <w:sz w:val="24"/>
          <w:szCs w:val="24"/>
        </w:rPr>
      </w:pPr>
    </w:p>
    <w:p w:rsidR="00EC2F62" w:rsidRPr="00896CD2" w:rsidRDefault="00EC2F62" w:rsidP="00EC2F62">
      <w:pPr>
        <w:widowControl w:val="0"/>
        <w:jc w:val="center"/>
        <w:rPr>
          <w:rFonts w:ascii="Times New Roman" w:hAnsi="Times New Roman" w:cs="Times New Roman"/>
          <w:b/>
          <w:bCs/>
          <w:sz w:val="24"/>
          <w:szCs w:val="24"/>
        </w:rPr>
      </w:pPr>
      <w:r>
        <w:rPr>
          <w:rFonts w:ascii="Times New Roman" w:hAnsi="Times New Roman" w:cs="Times New Roman"/>
          <w:b/>
          <w:sz w:val="24"/>
          <w:szCs w:val="24"/>
        </w:rPr>
        <w:t>PRC-015-</w:t>
      </w:r>
      <w:r w:rsidRPr="00896CD2">
        <w:rPr>
          <w:rFonts w:ascii="Times New Roman" w:hAnsi="Times New Roman" w:cs="Times New Roman"/>
          <w:b/>
          <w:sz w:val="24"/>
          <w:szCs w:val="24"/>
        </w:rPr>
        <w:t>0</w:t>
      </w:r>
      <w:r w:rsidRPr="00896CD2" w:rsidDel="00B66109">
        <w:rPr>
          <w:rFonts w:ascii="Times New Roman" w:hAnsi="Times New Roman" w:cs="Times New Roman"/>
          <w:b/>
          <w:bCs/>
          <w:sz w:val="24"/>
          <w:szCs w:val="24"/>
        </w:rPr>
        <w:t xml:space="preserve"> </w:t>
      </w:r>
      <w:r>
        <w:rPr>
          <w:rFonts w:ascii="Times New Roman" w:hAnsi="Times New Roman" w:cs="Times New Roman"/>
          <w:b/>
          <w:bCs/>
          <w:sz w:val="24"/>
          <w:szCs w:val="24"/>
        </w:rPr>
        <w:t>—</w:t>
      </w:r>
      <w:r w:rsidRPr="00896CD2">
        <w:rPr>
          <w:rFonts w:ascii="Times New Roman" w:hAnsi="Times New Roman" w:cs="Times New Roman"/>
          <w:b/>
          <w:bCs/>
          <w:sz w:val="24"/>
          <w:szCs w:val="24"/>
        </w:rPr>
        <w:t xml:space="preserve"> </w:t>
      </w:r>
      <w:r>
        <w:rPr>
          <w:rFonts w:ascii="Times New Roman" w:hAnsi="Times New Roman" w:cs="Times New Roman"/>
          <w:b/>
          <w:bCs/>
          <w:sz w:val="24"/>
          <w:szCs w:val="24"/>
        </w:rPr>
        <w:t xml:space="preserve">Special Protection System Data and Documentation </w:t>
      </w:r>
    </w:p>
    <w:p w:rsidR="00EC2F62" w:rsidRPr="00896CD2" w:rsidRDefault="00EC2F62" w:rsidP="00EC2F62">
      <w:pPr>
        <w:widowControl w:val="0"/>
        <w:jc w:val="center"/>
        <w:rPr>
          <w:rFonts w:ascii="Times New Roman" w:hAnsi="Times New Roman" w:cs="Times New Roman"/>
          <w:sz w:val="24"/>
          <w:szCs w:val="24"/>
        </w:rPr>
      </w:pPr>
    </w:p>
    <w:p w:rsidR="00FC7C08" w:rsidRDefault="00EC2F62" w:rsidP="00FC7C08">
      <w:pPr>
        <w:widowControl w:val="0"/>
        <w:tabs>
          <w:tab w:val="left" w:pos="480"/>
        </w:tabs>
        <w:spacing w:line="480" w:lineRule="auto"/>
        <w:rPr>
          <w:rFonts w:ascii="Times New Roman" w:hAnsi="Times New Roman" w:cs="Times New Roman"/>
          <w:sz w:val="24"/>
          <w:szCs w:val="24"/>
        </w:rPr>
      </w:pPr>
      <w:r w:rsidRPr="00896CD2">
        <w:rPr>
          <w:rFonts w:ascii="Times New Roman" w:hAnsi="Times New Roman" w:cs="Times New Roman"/>
          <w:sz w:val="24"/>
          <w:szCs w:val="24"/>
        </w:rPr>
        <w:tab/>
      </w:r>
    </w:p>
    <w:p w:rsidR="00EC2F62" w:rsidRPr="00896CD2" w:rsidRDefault="00EC2F62" w:rsidP="00FC7C08">
      <w:pPr>
        <w:widowControl w:val="0"/>
        <w:tabs>
          <w:tab w:val="left" w:pos="480"/>
        </w:tabs>
        <w:spacing w:line="480" w:lineRule="auto"/>
        <w:rPr>
          <w:rFonts w:ascii="Times New Roman" w:hAnsi="Times New Roman" w:cs="Times New Roman"/>
          <w:i/>
          <w:iCs/>
          <w:color w:val="000000"/>
          <w:sz w:val="24"/>
          <w:szCs w:val="24"/>
        </w:rPr>
      </w:pPr>
      <w:r w:rsidRPr="00896CD2">
        <w:rPr>
          <w:rFonts w:ascii="Times New Roman" w:hAnsi="Times New Roman" w:cs="Times New Roman"/>
          <w:b/>
          <w:bCs/>
          <w:color w:val="264D74"/>
          <w:sz w:val="24"/>
          <w:szCs w:val="24"/>
        </w:rPr>
        <w:t>Registered Entity:</w:t>
      </w:r>
      <w:r w:rsidRPr="00896CD2">
        <w:rPr>
          <w:rFonts w:ascii="Times New Roman" w:hAnsi="Times New Roman" w:cs="Times New Roman"/>
          <w:b/>
          <w:bCs/>
          <w:color w:val="336699"/>
          <w:sz w:val="24"/>
          <w:szCs w:val="24"/>
        </w:rPr>
        <w:t xml:space="preserve"> </w:t>
      </w:r>
      <w:r w:rsidRPr="00896CD2">
        <w:rPr>
          <w:rFonts w:ascii="Times New Roman" w:hAnsi="Times New Roman" w:cs="Times New Roman"/>
          <w:i/>
          <w:iCs/>
          <w:color w:val="000000"/>
          <w:sz w:val="24"/>
          <w:szCs w:val="24"/>
        </w:rPr>
        <w:t>(Must be completed by the Compliance Enforcement Authority)</w:t>
      </w:r>
    </w:p>
    <w:p w:rsidR="00EC2F62" w:rsidRDefault="00EC2F62" w:rsidP="00FC7C08">
      <w:pPr>
        <w:widowControl w:val="0"/>
        <w:tabs>
          <w:tab w:val="left" w:pos="480"/>
        </w:tabs>
        <w:spacing w:line="480" w:lineRule="auto"/>
        <w:rPr>
          <w:rFonts w:ascii="Times New Roman" w:hAnsi="Times New Roman" w:cs="Times New Roman"/>
          <w:i/>
          <w:iCs/>
          <w:color w:val="000000"/>
          <w:sz w:val="24"/>
          <w:szCs w:val="24"/>
        </w:rPr>
      </w:pPr>
      <w:r w:rsidRPr="00896CD2">
        <w:rPr>
          <w:rFonts w:ascii="Times New Roman" w:hAnsi="Times New Roman" w:cs="Times New Roman"/>
          <w:b/>
          <w:bCs/>
          <w:color w:val="264D74"/>
          <w:sz w:val="24"/>
          <w:szCs w:val="24"/>
        </w:rPr>
        <w:t>NCR Number:</w:t>
      </w:r>
      <w:r w:rsidRPr="00896CD2">
        <w:rPr>
          <w:rFonts w:ascii="Times New Roman" w:hAnsi="Times New Roman" w:cs="Times New Roman"/>
          <w:b/>
          <w:bCs/>
          <w:color w:val="336699"/>
          <w:sz w:val="24"/>
          <w:szCs w:val="24"/>
        </w:rPr>
        <w:t xml:space="preserve"> </w:t>
      </w:r>
      <w:r w:rsidRPr="00896CD2">
        <w:rPr>
          <w:rFonts w:ascii="Times New Roman" w:hAnsi="Times New Roman" w:cs="Times New Roman"/>
          <w:i/>
          <w:iCs/>
          <w:color w:val="000000"/>
          <w:sz w:val="24"/>
          <w:szCs w:val="24"/>
        </w:rPr>
        <w:t>(Must be completed by the Compliance Enforcement Authority)</w:t>
      </w:r>
    </w:p>
    <w:p w:rsidR="00FC7C08" w:rsidRDefault="00E8199D" w:rsidP="00FC7C08">
      <w:pPr>
        <w:widowControl w:val="0"/>
        <w:tabs>
          <w:tab w:val="left" w:pos="480"/>
        </w:tabs>
        <w:spacing w:line="480" w:lineRule="auto"/>
        <w:rPr>
          <w:rFonts w:ascii="Times New Roman" w:hAnsi="Times New Roman" w:cs="Times New Roman"/>
          <w:bCs/>
          <w:sz w:val="24"/>
          <w:szCs w:val="24"/>
        </w:rPr>
      </w:pPr>
      <w:r w:rsidRPr="00896CD2">
        <w:rPr>
          <w:rFonts w:ascii="Times New Roman" w:hAnsi="Times New Roman" w:cs="Times New Roman"/>
          <w:b/>
          <w:bCs/>
          <w:color w:val="264D74"/>
          <w:sz w:val="24"/>
          <w:szCs w:val="24"/>
        </w:rPr>
        <w:t>Applicable Function(s):</w:t>
      </w:r>
      <w:r>
        <w:rPr>
          <w:rFonts w:ascii="Times New Roman" w:hAnsi="Times New Roman" w:cs="Times New Roman"/>
          <w:b/>
          <w:bCs/>
          <w:color w:val="264D74"/>
          <w:sz w:val="24"/>
          <w:szCs w:val="24"/>
        </w:rPr>
        <w:t xml:space="preserve"> </w:t>
      </w:r>
      <w:r w:rsidRPr="00D72755">
        <w:rPr>
          <w:rFonts w:ascii="Times New Roman" w:hAnsi="Times New Roman" w:cs="Times New Roman"/>
          <w:b/>
          <w:bCs/>
          <w:sz w:val="24"/>
          <w:szCs w:val="24"/>
        </w:rPr>
        <w:t>TO, GO and DP</w:t>
      </w:r>
    </w:p>
    <w:p w:rsidR="00E8199D" w:rsidRPr="00021BFF" w:rsidRDefault="00E8199D" w:rsidP="00FC7C08">
      <w:pPr>
        <w:widowControl w:val="0"/>
        <w:tabs>
          <w:tab w:val="left" w:pos="480"/>
        </w:tabs>
        <w:spacing w:line="480" w:lineRule="auto"/>
        <w:rPr>
          <w:rFonts w:ascii="Times New Roman" w:hAnsi="Times New Roman" w:cs="Times New Roman"/>
          <w:b/>
          <w:bCs/>
          <w:color w:val="264D74"/>
          <w:sz w:val="24"/>
          <w:szCs w:val="24"/>
        </w:rPr>
      </w:pPr>
      <w:r>
        <w:rPr>
          <w:rFonts w:ascii="Times New Roman" w:hAnsi="Times New Roman" w:cs="Times New Roman"/>
          <w:b/>
          <w:bCs/>
          <w:color w:val="264D74"/>
          <w:sz w:val="24"/>
          <w:szCs w:val="24"/>
        </w:rPr>
        <w:t>Auditors:</w:t>
      </w:r>
    </w:p>
    <w:p w:rsidR="00384805" w:rsidRDefault="00384805" w:rsidP="00FC7C08">
      <w:pPr>
        <w:widowControl w:val="0"/>
        <w:tabs>
          <w:tab w:val="left" w:pos="480"/>
        </w:tabs>
        <w:spacing w:line="480" w:lineRule="auto"/>
        <w:rPr>
          <w:rFonts w:ascii="Times New Roman" w:hAnsi="Times New Roman" w:cs="Times New Roman"/>
          <w:b/>
          <w:bCs/>
          <w:color w:val="000000"/>
          <w:sz w:val="24"/>
          <w:szCs w:val="24"/>
        </w:rPr>
      </w:pPr>
      <w:r>
        <w:tab/>
      </w:r>
    </w:p>
    <w:p w:rsidR="00384805" w:rsidRDefault="00384805" w:rsidP="00FC7C08">
      <w:pPr>
        <w:widowControl w:val="0"/>
        <w:spacing w:line="480" w:lineRule="auto"/>
      </w:pPr>
    </w:p>
    <w:p w:rsidR="00384805" w:rsidRDefault="00384805">
      <w:pPr>
        <w:widowControl w:val="0"/>
        <w:spacing w:line="120" w:lineRule="exact"/>
      </w:pPr>
    </w:p>
    <w:p w:rsidR="00384805" w:rsidRDefault="00384805">
      <w:pPr>
        <w:widowControl w:val="0"/>
        <w:spacing w:line="40" w:lineRule="exact"/>
        <w:rPr>
          <w:rFonts w:cs="Times New Roman"/>
          <w:sz w:val="24"/>
          <w:szCs w:val="24"/>
        </w:rPr>
      </w:pPr>
      <w:r>
        <w:rPr>
          <w:rFonts w:cs="Times New Roman"/>
          <w:sz w:val="24"/>
          <w:szCs w:val="24"/>
        </w:rPr>
        <w:br w:type="page"/>
      </w:r>
    </w:p>
    <w:p w:rsidR="00384805" w:rsidRDefault="00384805">
      <w:pPr>
        <w:widowControl w:val="0"/>
        <w:spacing w:line="244" w:lineRule="exact"/>
        <w:rPr>
          <w:rFonts w:cs="Times New Roman"/>
        </w:rPr>
      </w:pPr>
    </w:p>
    <w:p w:rsidR="00274431" w:rsidRPr="00274431" w:rsidRDefault="00274431" w:rsidP="00274431">
      <w:pPr>
        <w:widowControl w:val="0"/>
        <w:tabs>
          <w:tab w:val="left" w:pos="120"/>
        </w:tabs>
        <w:spacing w:line="331" w:lineRule="exact"/>
        <w:rPr>
          <w:rFonts w:ascii="Times New Roman" w:hAnsi="Times New Roman" w:cs="Times New Roman"/>
          <w:b/>
          <w:bCs/>
          <w:color w:val="003366"/>
          <w:sz w:val="28"/>
          <w:szCs w:val="28"/>
        </w:rPr>
      </w:pPr>
      <w:r w:rsidRPr="00274431">
        <w:rPr>
          <w:rFonts w:ascii="Times New Roman" w:hAnsi="Times New Roman" w:cs="Times New Roman"/>
          <w:b/>
          <w:bCs/>
          <w:color w:val="003366"/>
          <w:sz w:val="28"/>
          <w:szCs w:val="28"/>
        </w:rPr>
        <w:t>Disclaimer</w:t>
      </w:r>
    </w:p>
    <w:p w:rsidR="00274431" w:rsidRPr="0097340D" w:rsidRDefault="00274431" w:rsidP="00274431">
      <w:pPr>
        <w:widowControl w:val="0"/>
        <w:tabs>
          <w:tab w:val="left" w:pos="120"/>
        </w:tabs>
        <w:spacing w:line="284" w:lineRule="exact"/>
        <w:rPr>
          <w:rFonts w:ascii="Times New Roman" w:hAnsi="Times New Roman" w:cs="Times New Roman"/>
          <w:sz w:val="24"/>
          <w:szCs w:val="24"/>
        </w:rPr>
      </w:pPr>
      <w:r w:rsidRPr="0097340D">
        <w:rPr>
          <w:rFonts w:ascii="Times New Roman" w:hAnsi="Times New Roman" w:cs="Times New Roman"/>
          <w:sz w:val="24"/>
          <w:szCs w:val="24"/>
        </w:rPr>
        <w:tab/>
      </w:r>
    </w:p>
    <w:p w:rsidR="00274431" w:rsidRPr="00ED20E3" w:rsidRDefault="00274431" w:rsidP="00274431">
      <w:pPr>
        <w:rPr>
          <w:rFonts w:ascii="Times New Roman" w:hAnsi="Times New Roman" w:cs="Times New Roman"/>
          <w:color w:val="000000"/>
          <w:sz w:val="24"/>
          <w:szCs w:val="24"/>
        </w:rPr>
      </w:pPr>
      <w:r w:rsidRPr="0097340D">
        <w:rPr>
          <w:rFonts w:ascii="Times New Roman" w:hAnsi="Times New Roman" w:cs="Times New Roman"/>
          <w:sz w:val="24"/>
          <w:szCs w:val="24"/>
        </w:rPr>
        <w:tab/>
      </w:r>
      <w:bookmarkStart w:id="1" w:name="OLE_LINK3"/>
      <w:bookmarkStart w:id="2" w:name="OLE_LINK4"/>
      <w:bookmarkStart w:id="3" w:name="OLE_LINK5"/>
      <w:bookmarkStart w:id="4" w:name="OLE_LINK6"/>
      <w:r w:rsidRPr="00ED20E3">
        <w:rPr>
          <w:rFonts w:ascii="Times New Roman" w:hAnsi="Times New Roman" w:cs="Times New Roman"/>
          <w:color w:val="000000"/>
          <w:sz w:val="24"/>
          <w:szCs w:val="24"/>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w:t>
      </w:r>
      <w:r w:rsidRPr="00ED20E3">
        <w:rPr>
          <w:rFonts w:ascii="Times New Roman" w:hAnsi="Times New Roman" w:cs="Times New Roman"/>
          <w:sz w:val="24"/>
          <w:szCs w:val="24"/>
        </w:rPr>
        <w:t xml:space="preserve"> of the Reliability Standard, this document </w:t>
      </w:r>
      <w:r w:rsidRPr="00ED20E3">
        <w:rPr>
          <w:rFonts w:ascii="Times New Roman" w:hAnsi="Times New Roman" w:cs="Times New Roman"/>
          <w:color w:val="000000"/>
          <w:sz w:val="24"/>
          <w:szCs w:val="24"/>
        </w:rPr>
        <w:t xml:space="preserve">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at </w:t>
      </w:r>
      <w:hyperlink r:id="rId12" w:history="1">
        <w:r w:rsidRPr="00ED20E3">
          <w:rPr>
            <w:rStyle w:val="Hyperlink"/>
            <w:rFonts w:ascii="Times New Roman" w:hAnsi="Times New Roman" w:cs="Times New Roman"/>
            <w:sz w:val="24"/>
            <w:szCs w:val="24"/>
          </w:rPr>
          <w:t>http://www.nerc.com/page.php?cid=2|20</w:t>
        </w:r>
      </w:hyperlink>
      <w:r w:rsidRPr="00ED20E3">
        <w:rPr>
          <w:rFonts w:ascii="Times New Roman" w:hAnsi="Times New Roman" w:cs="Times New Roman"/>
          <w:color w:val="000000"/>
          <w:sz w:val="24"/>
          <w:szCs w:val="24"/>
        </w:rPr>
        <w:t>.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rsidR="00274431" w:rsidRPr="00ED20E3" w:rsidRDefault="00274431" w:rsidP="00274431">
      <w:pPr>
        <w:rPr>
          <w:rFonts w:ascii="Times New Roman" w:hAnsi="Times New Roman" w:cs="Times New Roman"/>
          <w:color w:val="000000"/>
          <w:sz w:val="24"/>
          <w:szCs w:val="24"/>
        </w:rPr>
      </w:pPr>
    </w:p>
    <w:p w:rsidR="00274431" w:rsidRPr="0097340D" w:rsidRDefault="00274431" w:rsidP="00274431">
      <w:pPr>
        <w:rPr>
          <w:rFonts w:ascii="Times New Roman" w:hAnsi="Times New Roman" w:cs="Times New Roman"/>
          <w:sz w:val="24"/>
          <w:szCs w:val="24"/>
        </w:rPr>
      </w:pPr>
      <w:r w:rsidRPr="00ED20E3">
        <w:rPr>
          <w:rFonts w:ascii="Times New Roman" w:hAnsi="Times New Roman" w:cs="Times New Roman"/>
          <w:color w:val="000000"/>
          <w:sz w:val="24"/>
          <w:szCs w:val="24"/>
        </w:rPr>
        <w:t>The NERC RSAW language contained within this document provides a non</w:t>
      </w:r>
      <w:r w:rsidRPr="00ED20E3">
        <w:rPr>
          <w:rFonts w:ascii="Times New Roman" w:hAnsi="Times New Roman" w:cs="Times New Roman"/>
          <w:color w:val="000000"/>
          <w:sz w:val="24"/>
          <w:szCs w:val="24"/>
        </w:rPr>
        <w:noBreakHyphen/>
        <w:t>exclusive list, for informational purposes</w:t>
      </w:r>
      <w:r w:rsidRPr="00ED20E3">
        <w:rPr>
          <w:rFonts w:ascii="Times New Roman" w:hAnsi="Times New Roman" w:cs="Times New Roman"/>
          <w:sz w:val="24"/>
          <w:szCs w:val="24"/>
        </w:rPr>
        <w:t xml:space="preserve"> </w:t>
      </w:r>
      <w:r w:rsidRPr="00ED20E3">
        <w:rPr>
          <w:rFonts w:ascii="Times New Roman" w:hAnsi="Times New Roman" w:cs="Times New Roman"/>
          <w:color w:val="000000"/>
          <w:sz w:val="24"/>
          <w:szCs w:val="24"/>
        </w:rPr>
        <w:t>only, of examples of the types of evidence a registered entity may produce or may be asked to produce to demonstrate compliance with the Reliability Standard.  A registered entity’s adherence to the</w:t>
      </w:r>
      <w:r w:rsidRPr="00ED20E3">
        <w:rPr>
          <w:rFonts w:ascii="Times New Roman" w:hAnsi="Times New Roman" w:cs="Times New Roman"/>
          <w:sz w:val="24"/>
          <w:szCs w:val="24"/>
        </w:rPr>
        <w:t xml:space="preserve"> </w:t>
      </w:r>
      <w:r w:rsidRPr="00ED20E3">
        <w:rPr>
          <w:rFonts w:ascii="Times New Roman" w:hAnsi="Times New Roman" w:cs="Times New Roman"/>
          <w:color w:val="000000"/>
          <w:sz w:val="24"/>
          <w:szCs w:val="24"/>
        </w:rPr>
        <w:t>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w:t>
      </w:r>
      <w:bookmarkEnd w:id="1"/>
      <w:bookmarkEnd w:id="2"/>
      <w:r w:rsidRPr="00ED20E3">
        <w:rPr>
          <w:rFonts w:ascii="Times New Roman" w:hAnsi="Times New Roman" w:cs="Times New Roman"/>
          <w:color w:val="000000"/>
          <w:sz w:val="24"/>
          <w:szCs w:val="24"/>
        </w:rPr>
        <w:t xml:space="preserve"> </w:t>
      </w:r>
      <w:bookmarkEnd w:id="3"/>
      <w:bookmarkEnd w:id="4"/>
      <w:r w:rsidRPr="0097340D">
        <w:rPr>
          <w:rFonts w:ascii="Times New Roman" w:hAnsi="Times New Roman" w:cs="Times New Roman"/>
          <w:color w:val="000000"/>
          <w:sz w:val="24"/>
          <w:szCs w:val="24"/>
        </w:rPr>
        <w:t xml:space="preserve">   </w:t>
      </w:r>
    </w:p>
    <w:p w:rsidR="00274431" w:rsidRPr="0097340D" w:rsidRDefault="00274431" w:rsidP="00274431">
      <w:pPr>
        <w:widowControl w:val="0"/>
        <w:spacing w:line="40" w:lineRule="exact"/>
        <w:rPr>
          <w:rFonts w:ascii="Times New Roman" w:hAnsi="Times New Roman" w:cs="Times New Roman"/>
          <w:sz w:val="24"/>
          <w:szCs w:val="24"/>
        </w:rPr>
      </w:pPr>
    </w:p>
    <w:p w:rsidR="00E8199D" w:rsidRDefault="00E8199D" w:rsidP="00274431">
      <w:pPr>
        <w:widowControl w:val="0"/>
        <w:tabs>
          <w:tab w:val="left" w:pos="120"/>
        </w:tabs>
        <w:spacing w:line="331" w:lineRule="exact"/>
        <w:rPr>
          <w:rFonts w:cs="Times New Roman"/>
          <w:sz w:val="24"/>
          <w:szCs w:val="24"/>
        </w:rPr>
      </w:pPr>
    </w:p>
    <w:p w:rsidR="00E8199D" w:rsidRDefault="00E8199D">
      <w:pPr>
        <w:widowControl w:val="0"/>
        <w:spacing w:line="40" w:lineRule="exact"/>
        <w:rPr>
          <w:rFonts w:cs="Times New Roman"/>
          <w:sz w:val="24"/>
          <w:szCs w:val="24"/>
        </w:rPr>
      </w:pPr>
    </w:p>
    <w:p w:rsidR="00E8199D" w:rsidRDefault="00E8199D">
      <w:pPr>
        <w:widowControl w:val="0"/>
        <w:spacing w:line="40" w:lineRule="exact"/>
        <w:rPr>
          <w:rFonts w:cs="Times New Roman"/>
          <w:sz w:val="24"/>
          <w:szCs w:val="24"/>
        </w:rPr>
      </w:pPr>
    </w:p>
    <w:p w:rsidR="00E8199D" w:rsidRDefault="00E8199D">
      <w:pPr>
        <w:widowControl w:val="0"/>
        <w:spacing w:line="40" w:lineRule="exact"/>
        <w:rPr>
          <w:rFonts w:cs="Times New Roman"/>
          <w:sz w:val="24"/>
          <w:szCs w:val="24"/>
        </w:rPr>
      </w:pPr>
    </w:p>
    <w:p w:rsidR="00E8199D" w:rsidRDefault="00E8199D">
      <w:pPr>
        <w:widowControl w:val="0"/>
        <w:spacing w:line="40" w:lineRule="exact"/>
        <w:rPr>
          <w:rFonts w:cs="Times New Roman"/>
          <w:sz w:val="24"/>
          <w:szCs w:val="24"/>
        </w:rPr>
      </w:pPr>
    </w:p>
    <w:p w:rsidR="00E8199D" w:rsidRDefault="00E8199D">
      <w:pPr>
        <w:widowControl w:val="0"/>
        <w:spacing w:line="40" w:lineRule="exact"/>
        <w:rPr>
          <w:rFonts w:cs="Times New Roman"/>
          <w:sz w:val="24"/>
          <w:szCs w:val="24"/>
        </w:rPr>
      </w:pPr>
    </w:p>
    <w:p w:rsidR="00E8199D" w:rsidRPr="00800F7D" w:rsidRDefault="00E8199D" w:rsidP="00FC7C08">
      <w:pPr>
        <w:pStyle w:val="Heading1"/>
      </w:pPr>
      <w:r>
        <w:rPr>
          <w:b/>
        </w:rPr>
        <w:br w:type="page"/>
      </w:r>
      <w:r w:rsidRPr="00800F7D">
        <w:lastRenderedPageBreak/>
        <w:t>Subject Matter Experts</w:t>
      </w:r>
    </w:p>
    <w:p w:rsidR="00FC7C08" w:rsidRDefault="00FC7C08" w:rsidP="00E8199D">
      <w:pPr>
        <w:widowControl w:val="0"/>
        <w:rPr>
          <w:rFonts w:ascii="Times New Roman" w:hAnsi="Times New Roman" w:cs="Times New Roman"/>
          <w:sz w:val="24"/>
          <w:szCs w:val="24"/>
        </w:rPr>
      </w:pPr>
    </w:p>
    <w:p w:rsidR="00E8199D" w:rsidRPr="000039F3" w:rsidRDefault="00E8199D" w:rsidP="00E8199D">
      <w:pPr>
        <w:widowControl w:val="0"/>
        <w:rPr>
          <w:rFonts w:ascii="Times New Roman" w:hAnsi="Times New Roman" w:cs="Times New Roman"/>
          <w:sz w:val="24"/>
          <w:szCs w:val="24"/>
        </w:rPr>
      </w:pPr>
      <w:r w:rsidRPr="000039F3">
        <w:rPr>
          <w:rFonts w:ascii="Times New Roman" w:hAnsi="Times New Roman" w:cs="Times New Roman"/>
          <w:sz w:val="24"/>
          <w:szCs w:val="24"/>
        </w:rPr>
        <w:t xml:space="preserve">Identify your company’s subject matter expert(s) responsible for this Reliability Standard.  Include the person's title, organization, and the requirement(s) for which they are responsible.  Include additional sheets if necessary.  </w:t>
      </w:r>
    </w:p>
    <w:p w:rsidR="00E8199D" w:rsidRPr="000039F3" w:rsidRDefault="00E8199D" w:rsidP="00E8199D">
      <w:pPr>
        <w:widowControl w:val="0"/>
        <w:spacing w:line="244" w:lineRule="exact"/>
        <w:rPr>
          <w:rFonts w:ascii="Times New Roman" w:hAnsi="Times New Roman" w:cs="Times New Roman"/>
          <w:sz w:val="24"/>
          <w:szCs w:val="24"/>
        </w:rPr>
      </w:pPr>
    </w:p>
    <w:p w:rsidR="00E8199D" w:rsidRPr="000039F3" w:rsidRDefault="00E8199D" w:rsidP="00E8199D">
      <w:pPr>
        <w:widowControl w:val="0"/>
        <w:spacing w:line="120" w:lineRule="exact"/>
        <w:rPr>
          <w:rFonts w:ascii="Times New Roman" w:hAnsi="Times New Roman" w:cs="Times New Roman"/>
          <w:sz w:val="24"/>
          <w:szCs w:val="24"/>
        </w:rPr>
      </w:pPr>
    </w:p>
    <w:p w:rsidR="00E8199D" w:rsidRPr="00234680" w:rsidRDefault="00E8199D" w:rsidP="00E8199D">
      <w:pPr>
        <w:widowControl w:val="0"/>
        <w:spacing w:line="294" w:lineRule="exact"/>
        <w:rPr>
          <w:rFonts w:ascii="Times New Roman" w:hAnsi="Times New Roman" w:cs="Times New Roman"/>
          <w:b/>
          <w:bCs/>
          <w:i/>
          <w:iCs/>
          <w:color w:val="000000"/>
          <w:sz w:val="24"/>
          <w:szCs w:val="24"/>
        </w:rPr>
      </w:pPr>
      <w:r w:rsidRPr="000039F3">
        <w:rPr>
          <w:rFonts w:ascii="Times New Roman" w:hAnsi="Times New Roman" w:cs="Times New Roman"/>
          <w:b/>
          <w:bCs/>
          <w:sz w:val="24"/>
          <w:szCs w:val="24"/>
        </w:rPr>
        <w:t xml:space="preserve">Response: </w:t>
      </w:r>
      <w:r w:rsidRPr="000039F3">
        <w:rPr>
          <w:rFonts w:ascii="Times New Roman" w:hAnsi="Times New Roman" w:cs="Times New Roman"/>
          <w:b/>
          <w:bCs/>
          <w:i/>
          <w:iCs/>
          <w:sz w:val="24"/>
          <w:szCs w:val="24"/>
        </w:rPr>
        <w:t>(</w:t>
      </w:r>
      <w:r w:rsidRPr="00234680">
        <w:rPr>
          <w:rFonts w:ascii="Times New Roman" w:hAnsi="Times New Roman" w:cs="Times New Roman"/>
          <w:b/>
          <w:bCs/>
          <w:i/>
          <w:iCs/>
          <w:color w:val="000000"/>
          <w:sz w:val="24"/>
          <w:szCs w:val="24"/>
        </w:rPr>
        <w:t>Registered Entity Response Required)</w:t>
      </w:r>
    </w:p>
    <w:p w:rsidR="00E8199D" w:rsidRPr="00234680" w:rsidRDefault="00E8199D" w:rsidP="00E8199D">
      <w:pPr>
        <w:widowControl w:val="0"/>
        <w:spacing w:line="246" w:lineRule="exact"/>
        <w:rPr>
          <w:rFonts w:ascii="Times New Roman" w:hAnsi="Times New Roman" w:cs="Times New Roman"/>
          <w:sz w:val="24"/>
          <w:szCs w:val="24"/>
        </w:rPr>
      </w:pPr>
    </w:p>
    <w:tbl>
      <w:tblPr>
        <w:tblW w:w="0" w:type="auto"/>
        <w:tblBorders>
          <w:top w:val="single" w:sz="8" w:space="0" w:color="4F81BD"/>
          <w:bottom w:val="single" w:sz="8" w:space="0" w:color="4F81BD"/>
        </w:tblBorders>
        <w:tblLook w:val="04A0" w:firstRow="1" w:lastRow="0" w:firstColumn="1" w:lastColumn="0" w:noHBand="0" w:noVBand="1"/>
      </w:tblPr>
      <w:tblGrid>
        <w:gridCol w:w="3528"/>
        <w:gridCol w:w="2880"/>
        <w:gridCol w:w="2520"/>
        <w:gridCol w:w="1563"/>
      </w:tblGrid>
      <w:tr w:rsidR="00E8199D" w:rsidRPr="00234680" w:rsidTr="00735606">
        <w:tc>
          <w:tcPr>
            <w:tcW w:w="3528" w:type="dxa"/>
            <w:tcBorders>
              <w:top w:val="single" w:sz="8" w:space="0" w:color="4F81BD"/>
              <w:left w:val="nil"/>
              <w:bottom w:val="single" w:sz="8" w:space="0" w:color="4F81BD"/>
              <w:right w:val="nil"/>
            </w:tcBorders>
          </w:tcPr>
          <w:p w:rsidR="00E8199D" w:rsidRPr="00234680" w:rsidRDefault="00E8199D" w:rsidP="00735606">
            <w:pPr>
              <w:widowControl w:val="0"/>
              <w:spacing w:line="468" w:lineRule="exact"/>
              <w:rPr>
                <w:rFonts w:ascii="Times New Roman" w:hAnsi="Times New Roman" w:cs="Times New Roman"/>
                <w:b/>
                <w:bCs/>
                <w:sz w:val="24"/>
                <w:szCs w:val="24"/>
              </w:rPr>
            </w:pPr>
            <w:r w:rsidRPr="00234680">
              <w:rPr>
                <w:rFonts w:ascii="Times New Roman" w:hAnsi="Times New Roman" w:cs="Times New Roman"/>
                <w:b/>
                <w:bCs/>
                <w:sz w:val="24"/>
                <w:szCs w:val="24"/>
              </w:rPr>
              <w:t>SME Name</w:t>
            </w:r>
          </w:p>
        </w:tc>
        <w:tc>
          <w:tcPr>
            <w:tcW w:w="2880" w:type="dxa"/>
            <w:tcBorders>
              <w:top w:val="single" w:sz="8" w:space="0" w:color="4F81BD"/>
              <w:left w:val="nil"/>
              <w:bottom w:val="single" w:sz="8" w:space="0" w:color="4F81BD"/>
              <w:right w:val="nil"/>
            </w:tcBorders>
          </w:tcPr>
          <w:p w:rsidR="00E8199D" w:rsidRPr="00234680" w:rsidRDefault="00E8199D" w:rsidP="00735606">
            <w:pPr>
              <w:widowControl w:val="0"/>
              <w:spacing w:line="468" w:lineRule="exact"/>
              <w:rPr>
                <w:rFonts w:ascii="Times New Roman" w:hAnsi="Times New Roman" w:cs="Times New Roman"/>
                <w:b/>
                <w:bCs/>
                <w:sz w:val="24"/>
                <w:szCs w:val="24"/>
              </w:rPr>
            </w:pPr>
            <w:r w:rsidRPr="00234680">
              <w:rPr>
                <w:rFonts w:ascii="Times New Roman" w:hAnsi="Times New Roman" w:cs="Times New Roman"/>
                <w:b/>
                <w:bCs/>
                <w:sz w:val="24"/>
                <w:szCs w:val="24"/>
              </w:rPr>
              <w:t>Title</w:t>
            </w:r>
          </w:p>
        </w:tc>
        <w:tc>
          <w:tcPr>
            <w:tcW w:w="2520" w:type="dxa"/>
            <w:tcBorders>
              <w:top w:val="single" w:sz="8" w:space="0" w:color="4F81BD"/>
              <w:left w:val="nil"/>
              <w:bottom w:val="single" w:sz="8" w:space="0" w:color="4F81BD"/>
              <w:right w:val="nil"/>
            </w:tcBorders>
          </w:tcPr>
          <w:p w:rsidR="00E8199D" w:rsidRPr="00234680" w:rsidRDefault="00E8199D" w:rsidP="00735606">
            <w:pPr>
              <w:widowControl w:val="0"/>
              <w:spacing w:line="468" w:lineRule="exact"/>
              <w:rPr>
                <w:rFonts w:ascii="Times New Roman" w:hAnsi="Times New Roman" w:cs="Times New Roman"/>
                <w:b/>
                <w:bCs/>
                <w:sz w:val="24"/>
                <w:szCs w:val="24"/>
              </w:rPr>
            </w:pPr>
            <w:r w:rsidRPr="00234680">
              <w:rPr>
                <w:rFonts w:ascii="Times New Roman" w:hAnsi="Times New Roman" w:cs="Times New Roman"/>
                <w:b/>
                <w:bCs/>
                <w:sz w:val="24"/>
                <w:szCs w:val="24"/>
              </w:rPr>
              <w:t>Organization</w:t>
            </w:r>
          </w:p>
        </w:tc>
        <w:tc>
          <w:tcPr>
            <w:tcW w:w="1440" w:type="dxa"/>
            <w:tcBorders>
              <w:top w:val="single" w:sz="8" w:space="0" w:color="4F81BD"/>
              <w:left w:val="nil"/>
              <w:bottom w:val="single" w:sz="8" w:space="0" w:color="4F81BD"/>
              <w:right w:val="nil"/>
            </w:tcBorders>
          </w:tcPr>
          <w:p w:rsidR="00E8199D" w:rsidRPr="00234680" w:rsidRDefault="00E8199D" w:rsidP="00735606">
            <w:pPr>
              <w:widowControl w:val="0"/>
              <w:spacing w:line="468" w:lineRule="exact"/>
              <w:rPr>
                <w:rFonts w:ascii="Times New Roman" w:hAnsi="Times New Roman" w:cs="Times New Roman"/>
                <w:b/>
                <w:bCs/>
                <w:sz w:val="24"/>
                <w:szCs w:val="24"/>
              </w:rPr>
            </w:pPr>
            <w:r w:rsidRPr="00234680">
              <w:rPr>
                <w:rFonts w:ascii="Times New Roman" w:hAnsi="Times New Roman" w:cs="Times New Roman"/>
                <w:b/>
                <w:bCs/>
                <w:sz w:val="24"/>
                <w:szCs w:val="24"/>
              </w:rPr>
              <w:t>Requirement</w:t>
            </w:r>
          </w:p>
        </w:tc>
      </w:tr>
      <w:tr w:rsidR="00E8199D" w:rsidRPr="00234680" w:rsidTr="00735606">
        <w:tc>
          <w:tcPr>
            <w:tcW w:w="3528" w:type="dxa"/>
            <w:tcBorders>
              <w:top w:val="nil"/>
              <w:left w:val="nil"/>
              <w:bottom w:val="nil"/>
              <w:right w:val="nil"/>
            </w:tcBorders>
            <w:shd w:val="clear" w:color="auto" w:fill="D3DFEE"/>
          </w:tcPr>
          <w:p w:rsidR="00E8199D" w:rsidRPr="00234680" w:rsidRDefault="00E8199D" w:rsidP="00735606">
            <w:pPr>
              <w:widowControl w:val="0"/>
              <w:spacing w:line="468" w:lineRule="exact"/>
              <w:rPr>
                <w:rFonts w:ascii="Times New Roman" w:hAnsi="Times New Roman" w:cs="Times New Roman"/>
                <w:b/>
                <w:bCs/>
                <w:sz w:val="24"/>
                <w:szCs w:val="24"/>
              </w:rPr>
            </w:pPr>
          </w:p>
        </w:tc>
        <w:tc>
          <w:tcPr>
            <w:tcW w:w="2880" w:type="dxa"/>
            <w:tcBorders>
              <w:top w:val="nil"/>
              <w:left w:val="nil"/>
              <w:bottom w:val="nil"/>
              <w:right w:val="nil"/>
            </w:tcBorders>
            <w:shd w:val="clear" w:color="auto" w:fill="D3DFEE"/>
          </w:tcPr>
          <w:p w:rsidR="00E8199D" w:rsidRPr="00234680" w:rsidRDefault="00E8199D" w:rsidP="00735606">
            <w:pPr>
              <w:widowControl w:val="0"/>
              <w:spacing w:line="468" w:lineRule="exact"/>
              <w:rPr>
                <w:rFonts w:ascii="Times New Roman" w:hAnsi="Times New Roman" w:cs="Times New Roman"/>
                <w:sz w:val="24"/>
                <w:szCs w:val="24"/>
              </w:rPr>
            </w:pPr>
          </w:p>
        </w:tc>
        <w:tc>
          <w:tcPr>
            <w:tcW w:w="2520" w:type="dxa"/>
            <w:tcBorders>
              <w:top w:val="nil"/>
              <w:left w:val="nil"/>
              <w:bottom w:val="nil"/>
              <w:right w:val="nil"/>
            </w:tcBorders>
            <w:shd w:val="clear" w:color="auto" w:fill="D3DFEE"/>
          </w:tcPr>
          <w:p w:rsidR="00E8199D" w:rsidRPr="00234680" w:rsidRDefault="00E8199D" w:rsidP="00735606">
            <w:pPr>
              <w:widowControl w:val="0"/>
              <w:spacing w:line="468" w:lineRule="exact"/>
              <w:rPr>
                <w:rFonts w:ascii="Times New Roman" w:hAnsi="Times New Roman" w:cs="Times New Roman"/>
                <w:sz w:val="24"/>
                <w:szCs w:val="24"/>
              </w:rPr>
            </w:pPr>
          </w:p>
        </w:tc>
        <w:tc>
          <w:tcPr>
            <w:tcW w:w="1440" w:type="dxa"/>
            <w:tcBorders>
              <w:top w:val="nil"/>
              <w:left w:val="nil"/>
              <w:bottom w:val="nil"/>
              <w:right w:val="nil"/>
            </w:tcBorders>
            <w:shd w:val="clear" w:color="auto" w:fill="D3DFEE"/>
          </w:tcPr>
          <w:p w:rsidR="00E8199D" w:rsidRPr="00234680" w:rsidRDefault="00E8199D" w:rsidP="00735606">
            <w:pPr>
              <w:widowControl w:val="0"/>
              <w:spacing w:line="468" w:lineRule="exact"/>
              <w:rPr>
                <w:rFonts w:ascii="Times New Roman" w:hAnsi="Times New Roman" w:cs="Times New Roman"/>
                <w:sz w:val="24"/>
                <w:szCs w:val="24"/>
              </w:rPr>
            </w:pPr>
          </w:p>
        </w:tc>
      </w:tr>
      <w:tr w:rsidR="00E8199D" w:rsidRPr="00234680" w:rsidTr="00735606">
        <w:tc>
          <w:tcPr>
            <w:tcW w:w="3528" w:type="dxa"/>
            <w:tcBorders>
              <w:top w:val="nil"/>
              <w:left w:val="nil"/>
              <w:bottom w:val="nil"/>
              <w:right w:val="nil"/>
            </w:tcBorders>
          </w:tcPr>
          <w:p w:rsidR="00E8199D" w:rsidRPr="00234680" w:rsidRDefault="00E8199D" w:rsidP="00735606">
            <w:pPr>
              <w:widowControl w:val="0"/>
              <w:spacing w:line="468" w:lineRule="exact"/>
              <w:rPr>
                <w:rFonts w:ascii="Times New Roman" w:hAnsi="Times New Roman" w:cs="Times New Roman"/>
                <w:b/>
                <w:bCs/>
                <w:sz w:val="24"/>
                <w:szCs w:val="24"/>
              </w:rPr>
            </w:pPr>
          </w:p>
        </w:tc>
        <w:tc>
          <w:tcPr>
            <w:tcW w:w="2880" w:type="dxa"/>
            <w:tcBorders>
              <w:top w:val="nil"/>
              <w:left w:val="nil"/>
              <w:bottom w:val="nil"/>
              <w:right w:val="nil"/>
            </w:tcBorders>
          </w:tcPr>
          <w:p w:rsidR="00E8199D" w:rsidRPr="00234680" w:rsidRDefault="00E8199D" w:rsidP="00735606">
            <w:pPr>
              <w:widowControl w:val="0"/>
              <w:spacing w:line="468" w:lineRule="exact"/>
              <w:rPr>
                <w:rFonts w:ascii="Times New Roman" w:hAnsi="Times New Roman" w:cs="Times New Roman"/>
                <w:sz w:val="24"/>
                <w:szCs w:val="24"/>
              </w:rPr>
            </w:pPr>
          </w:p>
        </w:tc>
        <w:tc>
          <w:tcPr>
            <w:tcW w:w="2520" w:type="dxa"/>
            <w:tcBorders>
              <w:top w:val="nil"/>
              <w:left w:val="nil"/>
              <w:bottom w:val="nil"/>
              <w:right w:val="nil"/>
            </w:tcBorders>
          </w:tcPr>
          <w:p w:rsidR="00E8199D" w:rsidRPr="00234680" w:rsidRDefault="00E8199D" w:rsidP="00735606">
            <w:pPr>
              <w:widowControl w:val="0"/>
              <w:spacing w:line="468" w:lineRule="exact"/>
              <w:rPr>
                <w:rFonts w:ascii="Times New Roman" w:hAnsi="Times New Roman" w:cs="Times New Roman"/>
                <w:sz w:val="24"/>
                <w:szCs w:val="24"/>
              </w:rPr>
            </w:pPr>
          </w:p>
        </w:tc>
        <w:tc>
          <w:tcPr>
            <w:tcW w:w="1440" w:type="dxa"/>
            <w:tcBorders>
              <w:top w:val="nil"/>
              <w:left w:val="nil"/>
              <w:bottom w:val="nil"/>
              <w:right w:val="nil"/>
            </w:tcBorders>
          </w:tcPr>
          <w:p w:rsidR="00E8199D" w:rsidRPr="00234680" w:rsidRDefault="00E8199D" w:rsidP="00735606">
            <w:pPr>
              <w:widowControl w:val="0"/>
              <w:spacing w:line="468" w:lineRule="exact"/>
              <w:rPr>
                <w:rFonts w:ascii="Times New Roman" w:hAnsi="Times New Roman" w:cs="Times New Roman"/>
                <w:sz w:val="24"/>
                <w:szCs w:val="24"/>
              </w:rPr>
            </w:pPr>
          </w:p>
        </w:tc>
      </w:tr>
      <w:tr w:rsidR="00E8199D" w:rsidRPr="00234680" w:rsidTr="00735606">
        <w:tc>
          <w:tcPr>
            <w:tcW w:w="3528" w:type="dxa"/>
            <w:tcBorders>
              <w:top w:val="nil"/>
              <w:left w:val="nil"/>
              <w:bottom w:val="single" w:sz="8" w:space="0" w:color="4F81BD"/>
              <w:right w:val="nil"/>
            </w:tcBorders>
            <w:shd w:val="clear" w:color="auto" w:fill="D3DFEE"/>
          </w:tcPr>
          <w:p w:rsidR="00E8199D" w:rsidRPr="00234680" w:rsidRDefault="00E8199D" w:rsidP="00735606">
            <w:pPr>
              <w:widowControl w:val="0"/>
              <w:spacing w:line="468" w:lineRule="exact"/>
              <w:rPr>
                <w:rFonts w:ascii="Times New Roman" w:hAnsi="Times New Roman" w:cs="Times New Roman"/>
                <w:b/>
                <w:bCs/>
                <w:sz w:val="24"/>
                <w:szCs w:val="24"/>
              </w:rPr>
            </w:pPr>
          </w:p>
        </w:tc>
        <w:tc>
          <w:tcPr>
            <w:tcW w:w="2880" w:type="dxa"/>
            <w:tcBorders>
              <w:top w:val="nil"/>
              <w:left w:val="nil"/>
              <w:bottom w:val="single" w:sz="8" w:space="0" w:color="4F81BD"/>
              <w:right w:val="nil"/>
            </w:tcBorders>
            <w:shd w:val="clear" w:color="auto" w:fill="D3DFEE"/>
          </w:tcPr>
          <w:p w:rsidR="00E8199D" w:rsidRPr="00234680" w:rsidRDefault="00E8199D" w:rsidP="00735606">
            <w:pPr>
              <w:widowControl w:val="0"/>
              <w:spacing w:line="468" w:lineRule="exact"/>
              <w:rPr>
                <w:rFonts w:ascii="Times New Roman" w:hAnsi="Times New Roman" w:cs="Times New Roman"/>
                <w:sz w:val="24"/>
                <w:szCs w:val="24"/>
              </w:rPr>
            </w:pPr>
          </w:p>
        </w:tc>
        <w:tc>
          <w:tcPr>
            <w:tcW w:w="2520" w:type="dxa"/>
            <w:tcBorders>
              <w:top w:val="nil"/>
              <w:left w:val="nil"/>
              <w:bottom w:val="single" w:sz="8" w:space="0" w:color="4F81BD"/>
              <w:right w:val="nil"/>
            </w:tcBorders>
            <w:shd w:val="clear" w:color="auto" w:fill="D3DFEE"/>
          </w:tcPr>
          <w:p w:rsidR="00E8199D" w:rsidRPr="00234680" w:rsidRDefault="00E8199D" w:rsidP="00735606">
            <w:pPr>
              <w:widowControl w:val="0"/>
              <w:spacing w:line="468" w:lineRule="exact"/>
              <w:rPr>
                <w:rFonts w:ascii="Times New Roman" w:hAnsi="Times New Roman" w:cs="Times New Roman"/>
                <w:sz w:val="24"/>
                <w:szCs w:val="24"/>
              </w:rPr>
            </w:pPr>
          </w:p>
        </w:tc>
        <w:tc>
          <w:tcPr>
            <w:tcW w:w="1440" w:type="dxa"/>
            <w:tcBorders>
              <w:top w:val="nil"/>
              <w:left w:val="nil"/>
              <w:bottom w:val="single" w:sz="8" w:space="0" w:color="4F81BD"/>
              <w:right w:val="nil"/>
            </w:tcBorders>
            <w:shd w:val="clear" w:color="auto" w:fill="D3DFEE"/>
          </w:tcPr>
          <w:p w:rsidR="00E8199D" w:rsidRPr="00234680" w:rsidRDefault="00E8199D" w:rsidP="00735606">
            <w:pPr>
              <w:widowControl w:val="0"/>
              <w:spacing w:line="468" w:lineRule="exact"/>
              <w:rPr>
                <w:rFonts w:ascii="Times New Roman" w:hAnsi="Times New Roman" w:cs="Times New Roman"/>
                <w:sz w:val="24"/>
                <w:szCs w:val="24"/>
              </w:rPr>
            </w:pPr>
          </w:p>
        </w:tc>
      </w:tr>
    </w:tbl>
    <w:p w:rsidR="00E8199D" w:rsidRDefault="00E8199D" w:rsidP="00E8199D">
      <w:pPr>
        <w:widowControl w:val="0"/>
        <w:spacing w:line="468" w:lineRule="exact"/>
        <w:rPr>
          <w:rFonts w:ascii="Times New Roman" w:hAnsi="Times New Roman" w:cs="Times New Roman"/>
          <w:sz w:val="24"/>
          <w:szCs w:val="24"/>
        </w:rPr>
      </w:pPr>
    </w:p>
    <w:p w:rsidR="00E8199D" w:rsidRDefault="00E8199D" w:rsidP="00E8199D">
      <w:pPr>
        <w:widowControl w:val="0"/>
        <w:spacing w:line="468" w:lineRule="exact"/>
        <w:rPr>
          <w:rFonts w:ascii="Times New Roman" w:hAnsi="Times New Roman" w:cs="Times New Roman"/>
          <w:sz w:val="24"/>
          <w:szCs w:val="24"/>
        </w:rPr>
      </w:pPr>
    </w:p>
    <w:p w:rsidR="00E8199D" w:rsidRPr="00234680" w:rsidRDefault="00E8199D" w:rsidP="00E8199D">
      <w:pPr>
        <w:widowControl w:val="0"/>
        <w:spacing w:line="468" w:lineRule="exact"/>
        <w:rPr>
          <w:rFonts w:ascii="Times New Roman" w:hAnsi="Times New Roman" w:cs="Times New Roman"/>
          <w:sz w:val="24"/>
          <w:szCs w:val="24"/>
        </w:rPr>
      </w:pPr>
    </w:p>
    <w:p w:rsidR="00E8199D" w:rsidRDefault="00E8199D" w:rsidP="00E8199D">
      <w:pPr>
        <w:widowControl w:val="0"/>
        <w:spacing w:line="40" w:lineRule="exact"/>
        <w:rPr>
          <w:rFonts w:ascii="Times New Roman" w:hAnsi="Times New Roman" w:cs="Times New Roman"/>
          <w:sz w:val="24"/>
          <w:szCs w:val="24"/>
        </w:rPr>
      </w:pPr>
    </w:p>
    <w:p w:rsidR="00E8199D" w:rsidRDefault="00E8199D" w:rsidP="00E8199D">
      <w:pPr>
        <w:widowControl w:val="0"/>
        <w:spacing w:line="40" w:lineRule="exact"/>
        <w:rPr>
          <w:rFonts w:ascii="Times New Roman" w:hAnsi="Times New Roman" w:cs="Times New Roman"/>
          <w:sz w:val="24"/>
          <w:szCs w:val="24"/>
        </w:rPr>
      </w:pPr>
    </w:p>
    <w:p w:rsidR="00E8199D" w:rsidRDefault="00E8199D" w:rsidP="00E8199D">
      <w:pPr>
        <w:widowControl w:val="0"/>
        <w:spacing w:line="40" w:lineRule="exact"/>
        <w:rPr>
          <w:rFonts w:ascii="Times New Roman" w:hAnsi="Times New Roman" w:cs="Times New Roman"/>
          <w:sz w:val="24"/>
          <w:szCs w:val="24"/>
        </w:rPr>
      </w:pPr>
    </w:p>
    <w:p w:rsidR="00FC7C08" w:rsidRDefault="00FC7C08" w:rsidP="00FC7C08">
      <w:pPr>
        <w:pStyle w:val="Heading1"/>
      </w:pPr>
    </w:p>
    <w:p w:rsidR="00384805" w:rsidRDefault="00234823" w:rsidP="00FC7C08">
      <w:pPr>
        <w:pStyle w:val="Heading1"/>
      </w:pPr>
      <w:r>
        <w:br w:type="page"/>
      </w:r>
      <w:r w:rsidR="00FC7C08">
        <w:t>Reliability Standard Language</w:t>
      </w:r>
    </w:p>
    <w:p w:rsidR="00FC7C08" w:rsidRPr="00FC7C08" w:rsidRDefault="00FC7C08" w:rsidP="00FC7C08"/>
    <w:p w:rsidR="00384805" w:rsidRDefault="00384805">
      <w:pPr>
        <w:widowControl w:val="0"/>
        <w:shd w:val="clear" w:color="auto" w:fill="D3DCE9"/>
        <w:spacing w:line="120" w:lineRule="exact"/>
        <w:rPr>
          <w:rFonts w:cs="Times New Roman"/>
        </w:rPr>
      </w:pPr>
    </w:p>
    <w:p w:rsidR="00384805" w:rsidRDefault="00384805">
      <w:pPr>
        <w:widowControl w:val="0"/>
        <w:shd w:val="clear" w:color="auto" w:fill="D3DCE9"/>
        <w:tabs>
          <w:tab w:val="left" w:pos="120"/>
        </w:tabs>
        <w:spacing w:line="240" w:lineRule="exact"/>
        <w:rPr>
          <w:rFonts w:cs="Times New Roman"/>
          <w:b/>
          <w:bCs/>
          <w:color w:val="264D74"/>
          <w:sz w:val="24"/>
          <w:szCs w:val="24"/>
        </w:rPr>
      </w:pPr>
      <w:r>
        <w:rPr>
          <w:rFonts w:cs="Times New Roman"/>
        </w:rPr>
        <w:tab/>
      </w:r>
      <w:r>
        <w:rPr>
          <w:rFonts w:cs="Times New Roman"/>
          <w:b/>
          <w:bCs/>
          <w:color w:val="264D74"/>
          <w:sz w:val="24"/>
          <w:szCs w:val="24"/>
        </w:rPr>
        <w:t>PRC</w:t>
      </w:r>
      <w:r>
        <w:rPr>
          <w:rFonts w:cs="Times New Roman"/>
          <w:b/>
          <w:bCs/>
          <w:color w:val="264D74"/>
          <w:sz w:val="24"/>
          <w:szCs w:val="24"/>
        </w:rPr>
        <w:noBreakHyphen/>
        <w:t>015</w:t>
      </w:r>
      <w:r>
        <w:rPr>
          <w:rFonts w:cs="Times New Roman"/>
          <w:b/>
          <w:bCs/>
          <w:color w:val="264D74"/>
          <w:sz w:val="24"/>
          <w:szCs w:val="24"/>
        </w:rPr>
        <w:noBreakHyphen/>
        <w:t xml:space="preserve">0 </w:t>
      </w:r>
      <w:r>
        <w:rPr>
          <w:rFonts w:cs="Times New Roman"/>
          <w:b/>
          <w:bCs/>
          <w:color w:val="264D74"/>
          <w:sz w:val="24"/>
          <w:szCs w:val="24"/>
        </w:rPr>
        <w:noBreakHyphen/>
        <w:t xml:space="preserve"> Special Protection System Data and Documentation</w:t>
      </w:r>
    </w:p>
    <w:p w:rsidR="00384805" w:rsidRDefault="00384805">
      <w:pPr>
        <w:widowControl w:val="0"/>
        <w:shd w:val="clear" w:color="auto" w:fill="D3DCE9"/>
        <w:spacing w:line="135" w:lineRule="exact"/>
        <w:rPr>
          <w:rFonts w:cs="Times New Roman"/>
        </w:rPr>
      </w:pPr>
    </w:p>
    <w:p w:rsidR="00384805" w:rsidRDefault="00384805">
      <w:pPr>
        <w:widowControl w:val="0"/>
        <w:spacing w:line="120" w:lineRule="exact"/>
        <w:rPr>
          <w:rFonts w:cs="Times New Roman"/>
        </w:rPr>
      </w:pPr>
    </w:p>
    <w:p w:rsidR="00FC7C08" w:rsidRDefault="00384805">
      <w:pPr>
        <w:widowControl w:val="0"/>
        <w:tabs>
          <w:tab w:val="left" w:pos="840"/>
        </w:tabs>
        <w:spacing w:line="294" w:lineRule="exact"/>
        <w:rPr>
          <w:rFonts w:cs="Times New Roman"/>
        </w:rPr>
      </w:pPr>
      <w:r>
        <w:rPr>
          <w:rFonts w:cs="Times New Roman"/>
        </w:rPr>
        <w:tab/>
      </w:r>
    </w:p>
    <w:p w:rsidR="00384805" w:rsidRDefault="00384805">
      <w:pPr>
        <w:widowControl w:val="0"/>
        <w:tabs>
          <w:tab w:val="left" w:pos="840"/>
        </w:tabs>
        <w:spacing w:line="294" w:lineRule="exact"/>
        <w:rPr>
          <w:rFonts w:cs="Times New Roman"/>
          <w:b/>
          <w:bCs/>
          <w:color w:val="264D74"/>
          <w:sz w:val="24"/>
          <w:szCs w:val="24"/>
        </w:rPr>
      </w:pPr>
      <w:r>
        <w:rPr>
          <w:rFonts w:cs="Times New Roman"/>
          <w:b/>
          <w:bCs/>
          <w:color w:val="264D74"/>
          <w:sz w:val="24"/>
          <w:szCs w:val="24"/>
        </w:rPr>
        <w:t xml:space="preserve">Purpose: </w:t>
      </w:r>
    </w:p>
    <w:p w:rsidR="00384805" w:rsidRDefault="00384805" w:rsidP="00E8199D">
      <w:pPr>
        <w:widowControl w:val="0"/>
        <w:ind w:left="907"/>
        <w:rPr>
          <w:rFonts w:ascii="Times New Roman" w:hAnsi="Times New Roman" w:cs="Times New Roman"/>
          <w:color w:val="000000"/>
          <w:sz w:val="24"/>
          <w:szCs w:val="24"/>
        </w:rPr>
      </w:pPr>
      <w:r>
        <w:rPr>
          <w:rFonts w:cs="Times New Roman"/>
        </w:rPr>
        <w:tab/>
      </w:r>
      <w:r>
        <w:rPr>
          <w:rFonts w:ascii="Times New Roman" w:hAnsi="Times New Roman" w:cs="Times New Roman"/>
          <w:color w:val="000000"/>
          <w:sz w:val="24"/>
          <w:szCs w:val="24"/>
        </w:rPr>
        <w:t xml:space="preserve">To ensure that all Special Protection Systems (SPS) are properly designed, meet </w:t>
      </w:r>
      <w:r w:rsidR="00E8199D">
        <w:rPr>
          <w:rFonts w:ascii="Times New Roman" w:hAnsi="Times New Roman" w:cs="Times New Roman"/>
          <w:color w:val="000000"/>
          <w:sz w:val="24"/>
          <w:szCs w:val="24"/>
        </w:rPr>
        <w:t xml:space="preserve">performance </w:t>
      </w:r>
      <w:r>
        <w:rPr>
          <w:rFonts w:ascii="Times New Roman" w:hAnsi="Times New Roman" w:cs="Times New Roman"/>
          <w:color w:val="000000"/>
          <w:sz w:val="24"/>
          <w:szCs w:val="24"/>
        </w:rPr>
        <w:t xml:space="preserve">requirements, and are coordinated with other protection systems. To ensure </w:t>
      </w:r>
      <w:r w:rsidR="00E8199D">
        <w:rPr>
          <w:rFonts w:ascii="Times New Roman" w:hAnsi="Times New Roman" w:cs="Times New Roman"/>
          <w:color w:val="000000"/>
          <w:sz w:val="24"/>
          <w:szCs w:val="24"/>
        </w:rPr>
        <w:t xml:space="preserve">that maintenance and testing </w:t>
      </w:r>
      <w:r>
        <w:rPr>
          <w:rFonts w:ascii="Times New Roman" w:hAnsi="Times New Roman" w:cs="Times New Roman"/>
          <w:color w:val="000000"/>
          <w:sz w:val="24"/>
          <w:szCs w:val="24"/>
        </w:rPr>
        <w:t>programs are developed and misoperations are analyzed and corrected.</w:t>
      </w:r>
    </w:p>
    <w:p w:rsidR="00384805" w:rsidRDefault="00384805">
      <w:pPr>
        <w:widowControl w:val="0"/>
        <w:spacing w:line="120" w:lineRule="exact"/>
      </w:pPr>
    </w:p>
    <w:p w:rsidR="00FC7C08" w:rsidRDefault="00384805">
      <w:pPr>
        <w:widowControl w:val="0"/>
        <w:tabs>
          <w:tab w:val="left" w:pos="840"/>
        </w:tabs>
        <w:spacing w:line="294" w:lineRule="exact"/>
      </w:pPr>
      <w:r>
        <w:tab/>
      </w:r>
    </w:p>
    <w:p w:rsidR="00384805" w:rsidRDefault="00384805">
      <w:pPr>
        <w:widowControl w:val="0"/>
        <w:tabs>
          <w:tab w:val="left" w:pos="840"/>
        </w:tabs>
        <w:spacing w:line="294" w:lineRule="exact"/>
        <w:rPr>
          <w:b/>
          <w:bCs/>
          <w:color w:val="264D74"/>
          <w:sz w:val="24"/>
          <w:szCs w:val="24"/>
        </w:rPr>
      </w:pPr>
      <w:r>
        <w:rPr>
          <w:b/>
          <w:bCs/>
          <w:color w:val="264D74"/>
          <w:sz w:val="24"/>
          <w:szCs w:val="24"/>
        </w:rPr>
        <w:t>Applicability:</w:t>
      </w:r>
    </w:p>
    <w:p w:rsidR="00384805" w:rsidRDefault="00384805">
      <w:pPr>
        <w:widowControl w:val="0"/>
        <w:tabs>
          <w:tab w:val="left" w:pos="900"/>
        </w:tabs>
        <w:spacing w:line="332"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Distribution Provider</w:t>
      </w:r>
      <w:r w:rsidR="005F2A37">
        <w:rPr>
          <w:rFonts w:ascii="Times New Roman" w:hAnsi="Times New Roman" w:cs="Times New Roman"/>
          <w:color w:val="000000"/>
          <w:sz w:val="24"/>
          <w:szCs w:val="24"/>
        </w:rPr>
        <w:t xml:space="preserve"> that owns an SPS</w:t>
      </w:r>
    </w:p>
    <w:p w:rsidR="00384805" w:rsidRDefault="00384805">
      <w:pPr>
        <w:widowControl w:val="0"/>
        <w:tabs>
          <w:tab w:val="left" w:pos="900"/>
        </w:tabs>
        <w:spacing w:line="290"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Generator Owner</w:t>
      </w:r>
      <w:r w:rsidR="005F2A37">
        <w:rPr>
          <w:rFonts w:ascii="Times New Roman" w:hAnsi="Times New Roman" w:cs="Times New Roman"/>
          <w:color w:val="000000"/>
          <w:sz w:val="24"/>
          <w:szCs w:val="24"/>
        </w:rPr>
        <w:t xml:space="preserve"> that owns an SPS</w:t>
      </w:r>
    </w:p>
    <w:p w:rsidR="00384805" w:rsidRDefault="00384805">
      <w:pPr>
        <w:widowControl w:val="0"/>
        <w:tabs>
          <w:tab w:val="left" w:pos="900"/>
        </w:tabs>
        <w:spacing w:line="290"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Transmission Owner</w:t>
      </w:r>
      <w:r w:rsidR="005F2A37">
        <w:rPr>
          <w:rFonts w:ascii="Times New Roman" w:hAnsi="Times New Roman" w:cs="Times New Roman"/>
          <w:color w:val="000000"/>
          <w:sz w:val="24"/>
          <w:szCs w:val="24"/>
        </w:rPr>
        <w:t xml:space="preserve"> that owns an SPS</w:t>
      </w:r>
    </w:p>
    <w:p w:rsidR="00384805" w:rsidRDefault="00384805">
      <w:pPr>
        <w:widowControl w:val="0"/>
        <w:spacing w:line="254" w:lineRule="exact"/>
      </w:pPr>
    </w:p>
    <w:p w:rsidR="00FC7C08" w:rsidRDefault="00384805">
      <w:pPr>
        <w:widowControl w:val="0"/>
        <w:tabs>
          <w:tab w:val="left" w:pos="480"/>
        </w:tabs>
        <w:spacing w:line="290" w:lineRule="exact"/>
      </w:pPr>
      <w:r>
        <w:tab/>
      </w:r>
    </w:p>
    <w:p w:rsidR="00384805" w:rsidRDefault="00FC7C08">
      <w:pPr>
        <w:widowControl w:val="0"/>
        <w:tabs>
          <w:tab w:val="left" w:pos="480"/>
        </w:tabs>
        <w:spacing w:line="290" w:lineRule="exact"/>
        <w:rPr>
          <w:b/>
          <w:bCs/>
          <w:color w:val="000000"/>
          <w:sz w:val="24"/>
          <w:szCs w:val="24"/>
        </w:rPr>
      </w:pPr>
      <w:r>
        <w:tab/>
      </w:r>
      <w:r w:rsidR="00384805">
        <w:rPr>
          <w:b/>
          <w:bCs/>
          <w:color w:val="000000"/>
          <w:sz w:val="24"/>
          <w:szCs w:val="24"/>
        </w:rPr>
        <w:t>NERC BOT Approval Date: 2/8/2005</w:t>
      </w:r>
    </w:p>
    <w:p w:rsidR="00384805" w:rsidRDefault="00384805">
      <w:pPr>
        <w:widowControl w:val="0"/>
        <w:spacing w:line="120" w:lineRule="exact"/>
      </w:pPr>
    </w:p>
    <w:p w:rsidR="00384805" w:rsidRDefault="00384805">
      <w:pPr>
        <w:widowControl w:val="0"/>
        <w:tabs>
          <w:tab w:val="left" w:pos="480"/>
        </w:tabs>
        <w:spacing w:line="240" w:lineRule="exact"/>
        <w:rPr>
          <w:b/>
          <w:bCs/>
          <w:color w:val="000000"/>
          <w:sz w:val="24"/>
          <w:szCs w:val="24"/>
        </w:rPr>
      </w:pPr>
      <w:r>
        <w:tab/>
      </w:r>
      <w:r>
        <w:rPr>
          <w:b/>
          <w:bCs/>
          <w:color w:val="000000"/>
          <w:sz w:val="24"/>
          <w:szCs w:val="24"/>
        </w:rPr>
        <w:t>FERC Approval Date: 3/16/2007</w:t>
      </w:r>
    </w:p>
    <w:p w:rsidR="00384805" w:rsidRDefault="00384805">
      <w:pPr>
        <w:widowControl w:val="0"/>
        <w:spacing w:line="120" w:lineRule="exact"/>
      </w:pPr>
    </w:p>
    <w:p w:rsidR="00384805" w:rsidRDefault="00384805">
      <w:pPr>
        <w:widowControl w:val="0"/>
        <w:tabs>
          <w:tab w:val="left" w:pos="480"/>
        </w:tabs>
        <w:spacing w:line="240" w:lineRule="exact"/>
        <w:rPr>
          <w:b/>
          <w:bCs/>
          <w:color w:val="000000"/>
          <w:sz w:val="24"/>
          <w:szCs w:val="24"/>
        </w:rPr>
      </w:pPr>
      <w:r>
        <w:tab/>
      </w:r>
      <w:r>
        <w:rPr>
          <w:b/>
          <w:bCs/>
          <w:color w:val="000000"/>
          <w:sz w:val="24"/>
          <w:szCs w:val="24"/>
        </w:rPr>
        <w:t xml:space="preserve">Reliability Standard Enforcement Date in the </w:t>
      </w:r>
      <w:smartTag w:uri="urn:schemas-microsoft-com:office:smarttags" w:element="place">
        <w:smartTag w:uri="urn:schemas-microsoft-com:office:smarttags" w:element="country-region">
          <w:r>
            <w:rPr>
              <w:b/>
              <w:bCs/>
              <w:color w:val="000000"/>
              <w:sz w:val="24"/>
              <w:szCs w:val="24"/>
            </w:rPr>
            <w:t>United States</w:t>
          </w:r>
        </w:smartTag>
      </w:smartTag>
      <w:r>
        <w:rPr>
          <w:b/>
          <w:bCs/>
          <w:color w:val="000000"/>
          <w:sz w:val="24"/>
          <w:szCs w:val="24"/>
        </w:rPr>
        <w:t>: 6/18/2007</w:t>
      </w:r>
    </w:p>
    <w:p w:rsidR="00384805" w:rsidRDefault="00384805">
      <w:pPr>
        <w:widowControl w:val="0"/>
        <w:spacing w:line="334" w:lineRule="exact"/>
      </w:pPr>
    </w:p>
    <w:p w:rsidR="00FC7C08" w:rsidRDefault="00FC7C08" w:rsidP="00FC7C08">
      <w:pPr>
        <w:widowControl w:val="0"/>
        <w:tabs>
          <w:tab w:val="left" w:pos="840"/>
        </w:tabs>
        <w:spacing w:line="294" w:lineRule="exact"/>
        <w:rPr>
          <w:b/>
          <w:bCs/>
          <w:color w:val="264D74"/>
          <w:sz w:val="24"/>
          <w:szCs w:val="24"/>
        </w:rPr>
      </w:pPr>
      <w:r>
        <w:rPr>
          <w:b/>
          <w:bCs/>
          <w:color w:val="264D74"/>
          <w:sz w:val="24"/>
          <w:szCs w:val="24"/>
        </w:rPr>
        <w:t>Requirements:</w:t>
      </w:r>
    </w:p>
    <w:p w:rsidR="00384805" w:rsidRDefault="00384805">
      <w:pPr>
        <w:widowControl w:val="0"/>
        <w:spacing w:line="240" w:lineRule="exact"/>
      </w:pPr>
    </w:p>
    <w:p w:rsidR="00384805" w:rsidRDefault="00B56203" w:rsidP="00B56203">
      <w:pPr>
        <w:widowControl w:val="0"/>
        <w:spacing w:line="284" w:lineRule="exact"/>
        <w:ind w:left="540" w:hanging="450"/>
        <w:rPr>
          <w:rFonts w:ascii="Times New Roman" w:hAnsi="Times New Roman" w:cs="Times New Roman"/>
          <w:color w:val="000000"/>
          <w:sz w:val="24"/>
          <w:szCs w:val="24"/>
        </w:rPr>
      </w:pPr>
      <w:r w:rsidRPr="00C6144F">
        <w:rPr>
          <w:rFonts w:ascii="Times New Roman" w:hAnsi="Times New Roman" w:cs="Times New Roman"/>
          <w:b/>
          <w:sz w:val="24"/>
          <w:szCs w:val="24"/>
        </w:rPr>
        <w:t>R1.</w:t>
      </w:r>
      <w:r>
        <w:rPr>
          <w:rFonts w:ascii="Times New Roman" w:hAnsi="Times New Roman" w:cs="Times New Roman"/>
          <w:sz w:val="24"/>
          <w:szCs w:val="24"/>
        </w:rPr>
        <w:t xml:space="preserve"> </w:t>
      </w:r>
      <w:r w:rsidR="00384805">
        <w:rPr>
          <w:rFonts w:ascii="Times New Roman" w:hAnsi="Times New Roman" w:cs="Times New Roman"/>
          <w:color w:val="000000"/>
          <w:sz w:val="24"/>
          <w:szCs w:val="24"/>
        </w:rPr>
        <w:t xml:space="preserve">The Transmission Owner, Generator Owner, and Distribution Provider that owns an SPS </w:t>
      </w:r>
      <w:r>
        <w:rPr>
          <w:rFonts w:ascii="Times New Roman" w:hAnsi="Times New Roman" w:cs="Times New Roman"/>
          <w:color w:val="000000"/>
          <w:sz w:val="24"/>
          <w:szCs w:val="24"/>
        </w:rPr>
        <w:t xml:space="preserve">shall </w:t>
      </w:r>
      <w:r w:rsidR="00384805">
        <w:rPr>
          <w:rFonts w:ascii="Times New Roman" w:hAnsi="Times New Roman" w:cs="Times New Roman"/>
          <w:color w:val="000000"/>
          <w:sz w:val="24"/>
          <w:szCs w:val="24"/>
        </w:rPr>
        <w:t xml:space="preserve">maintain a list of and provide data for existing and proposed SPSs as specified in </w:t>
      </w:r>
      <w:r>
        <w:rPr>
          <w:rFonts w:ascii="Times New Roman" w:hAnsi="Times New Roman" w:cs="Times New Roman"/>
          <w:color w:val="000000"/>
          <w:sz w:val="24"/>
          <w:szCs w:val="24"/>
        </w:rPr>
        <w:t xml:space="preserve">Reliability Standard </w:t>
      </w:r>
      <w:r w:rsidR="00384805">
        <w:rPr>
          <w:rFonts w:ascii="Times New Roman" w:hAnsi="Times New Roman" w:cs="Times New Roman"/>
          <w:color w:val="000000"/>
          <w:sz w:val="24"/>
          <w:szCs w:val="24"/>
        </w:rPr>
        <w:t>PRC</w:t>
      </w:r>
      <w:r w:rsidR="00384805">
        <w:rPr>
          <w:rFonts w:ascii="Times New Roman" w:hAnsi="Times New Roman" w:cs="Times New Roman"/>
          <w:color w:val="000000"/>
          <w:sz w:val="24"/>
          <w:szCs w:val="24"/>
        </w:rPr>
        <w:noBreakHyphen/>
        <w:t>013</w:t>
      </w:r>
      <w:r w:rsidR="00384805">
        <w:rPr>
          <w:rFonts w:ascii="Times New Roman" w:hAnsi="Times New Roman" w:cs="Times New Roman"/>
          <w:color w:val="000000"/>
          <w:sz w:val="24"/>
          <w:szCs w:val="24"/>
        </w:rPr>
        <w:noBreakHyphen/>
        <w:t>0_R1.</w:t>
      </w:r>
    </w:p>
    <w:p w:rsidR="00B56203" w:rsidRDefault="00B56203">
      <w:pPr>
        <w:widowControl w:val="0"/>
        <w:tabs>
          <w:tab w:val="left" w:pos="840"/>
        </w:tabs>
        <w:spacing w:line="284" w:lineRule="exact"/>
        <w:rPr>
          <w:rFonts w:ascii="Times New Roman" w:hAnsi="Times New Roman" w:cs="Times New Roman"/>
          <w:color w:val="000000"/>
          <w:sz w:val="24"/>
          <w:szCs w:val="24"/>
        </w:rPr>
      </w:pPr>
    </w:p>
    <w:p w:rsidR="00B56203" w:rsidRDefault="00B56203" w:rsidP="00B56203">
      <w:pPr>
        <w:widowControl w:val="0"/>
        <w:tabs>
          <w:tab w:val="left" w:pos="720"/>
        </w:tabs>
        <w:spacing w:line="294" w:lineRule="exact"/>
        <w:ind w:left="720"/>
        <w:rPr>
          <w:rFonts w:ascii="Times New Roman" w:hAnsi="Times New Roman" w:cs="Times New Roman"/>
          <w:b/>
          <w:bCs/>
          <w:sz w:val="24"/>
          <w:szCs w:val="24"/>
        </w:rPr>
      </w:pPr>
      <w:r w:rsidRPr="002F36CC">
        <w:rPr>
          <w:rFonts w:ascii="Times New Roman" w:hAnsi="Times New Roman" w:cs="Times New Roman"/>
          <w:b/>
          <w:bCs/>
          <w:sz w:val="24"/>
          <w:szCs w:val="24"/>
        </w:rPr>
        <w:t xml:space="preserve">Describe, in narrative form, how you meet compliance with this requirement: </w:t>
      </w:r>
    </w:p>
    <w:p w:rsidR="00B56203" w:rsidRPr="002F36CC" w:rsidRDefault="00B56203" w:rsidP="00B56203">
      <w:pPr>
        <w:widowControl w:val="0"/>
        <w:tabs>
          <w:tab w:val="left" w:pos="720"/>
        </w:tabs>
        <w:spacing w:line="294" w:lineRule="exact"/>
        <w:ind w:left="720"/>
        <w:rPr>
          <w:rFonts w:ascii="Times New Roman" w:hAnsi="Times New Roman" w:cs="Times New Roman"/>
          <w:b/>
          <w:bCs/>
          <w:i/>
          <w:iCs/>
          <w:sz w:val="24"/>
          <w:szCs w:val="24"/>
        </w:rPr>
      </w:pPr>
      <w:r w:rsidRPr="002F36CC">
        <w:rPr>
          <w:rFonts w:ascii="Times New Roman" w:hAnsi="Times New Roman" w:cs="Times New Roman"/>
          <w:b/>
          <w:bCs/>
          <w:i/>
          <w:iCs/>
          <w:sz w:val="24"/>
          <w:szCs w:val="24"/>
        </w:rPr>
        <w:t>(Registered Entity Response Required)</w:t>
      </w:r>
    </w:p>
    <w:p w:rsidR="00B56203" w:rsidRPr="002F36CC" w:rsidRDefault="00B56203" w:rsidP="00B56203">
      <w:pPr>
        <w:widowControl w:val="0"/>
        <w:tabs>
          <w:tab w:val="left" w:pos="720"/>
        </w:tabs>
        <w:spacing w:line="186" w:lineRule="exact"/>
        <w:ind w:left="720"/>
        <w:rPr>
          <w:rFonts w:ascii="Times New Roman" w:hAnsi="Times New Roman" w:cs="Times New Roman"/>
          <w:sz w:val="24"/>
          <w:szCs w:val="24"/>
        </w:rPr>
      </w:pPr>
    </w:p>
    <w:p w:rsidR="00B56203" w:rsidRPr="000A6500" w:rsidRDefault="00B56203" w:rsidP="00B56203">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0A6500">
        <w:rPr>
          <w:rFonts w:ascii="Times New Roman" w:hAnsi="Times New Roman" w:cs="Times New Roman"/>
          <w:bCs/>
          <w:color w:val="264D74"/>
          <w:sz w:val="24"/>
          <w:szCs w:val="24"/>
        </w:rPr>
        <w:t xml:space="preserve"> </w:t>
      </w:r>
    </w:p>
    <w:p w:rsidR="00B56203" w:rsidRPr="000A6500" w:rsidRDefault="00B56203" w:rsidP="00B56203">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B56203" w:rsidRDefault="00B56203">
      <w:pPr>
        <w:widowControl w:val="0"/>
        <w:tabs>
          <w:tab w:val="left" w:pos="840"/>
        </w:tabs>
        <w:spacing w:line="284" w:lineRule="exact"/>
        <w:rPr>
          <w:rFonts w:ascii="Times New Roman" w:hAnsi="Times New Roman" w:cs="Times New Roman"/>
          <w:color w:val="000000"/>
          <w:sz w:val="24"/>
          <w:szCs w:val="24"/>
        </w:rPr>
      </w:pPr>
    </w:p>
    <w:p w:rsidR="00F326EB" w:rsidRPr="00754C54" w:rsidRDefault="00F326EB" w:rsidP="00F326EB">
      <w:pPr>
        <w:widowControl w:val="0"/>
        <w:spacing w:line="284" w:lineRule="exact"/>
        <w:ind w:left="720"/>
        <w:rPr>
          <w:rFonts w:ascii="Times New Roman" w:hAnsi="Times New Roman" w:cs="Times New Roman"/>
          <w:b/>
          <w:color w:val="000000"/>
          <w:sz w:val="24"/>
          <w:szCs w:val="24"/>
        </w:rPr>
      </w:pPr>
      <w:r w:rsidRPr="00754C54">
        <w:rPr>
          <w:rFonts w:ascii="Times New Roman" w:hAnsi="Times New Roman" w:cs="Times New Roman"/>
          <w:b/>
          <w:color w:val="000000"/>
          <w:sz w:val="24"/>
          <w:szCs w:val="24"/>
        </w:rPr>
        <w:t>Question</w:t>
      </w:r>
    </w:p>
    <w:p w:rsidR="00F326EB" w:rsidRDefault="00F326EB" w:rsidP="00F326EB">
      <w:pPr>
        <w:widowControl w:val="0"/>
        <w:spacing w:line="284" w:lineRule="exact"/>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Do you own any SPS? If so, identify each SPS you own. </w:t>
      </w:r>
    </w:p>
    <w:p w:rsidR="00F326EB" w:rsidRDefault="00F326EB" w:rsidP="00F326EB">
      <w:pPr>
        <w:widowControl w:val="0"/>
        <w:spacing w:line="220" w:lineRule="exact"/>
        <w:ind w:left="720"/>
      </w:pPr>
    </w:p>
    <w:p w:rsidR="00F326EB" w:rsidRPr="002F36CC" w:rsidRDefault="00F326EB" w:rsidP="00F326EB">
      <w:pPr>
        <w:widowControl w:val="0"/>
        <w:spacing w:line="294" w:lineRule="exact"/>
        <w:ind w:left="720"/>
        <w:rPr>
          <w:rFonts w:ascii="Times New Roman" w:hAnsi="Times New Roman" w:cs="Times New Roman"/>
          <w:b/>
          <w:bCs/>
          <w:i/>
          <w:iCs/>
          <w:sz w:val="24"/>
          <w:szCs w:val="24"/>
        </w:rPr>
      </w:pPr>
      <w:r w:rsidRPr="002F36CC">
        <w:rPr>
          <w:rFonts w:ascii="Times New Roman" w:hAnsi="Times New Roman" w:cs="Times New Roman"/>
          <w:sz w:val="24"/>
          <w:szCs w:val="24"/>
        </w:rPr>
        <w:tab/>
      </w:r>
      <w:r w:rsidRPr="002F36CC">
        <w:rPr>
          <w:rFonts w:ascii="Times New Roman" w:hAnsi="Times New Roman" w:cs="Times New Roman"/>
          <w:b/>
          <w:bCs/>
          <w:sz w:val="24"/>
          <w:szCs w:val="24"/>
        </w:rPr>
        <w:tab/>
        <w:t>Entity</w:t>
      </w:r>
      <w:r w:rsidRPr="002F36CC">
        <w:rPr>
          <w:rFonts w:ascii="Times New Roman" w:hAnsi="Times New Roman" w:cs="Times New Roman"/>
          <w:sz w:val="24"/>
          <w:szCs w:val="24"/>
        </w:rPr>
        <w:t xml:space="preserve"> </w:t>
      </w:r>
      <w:r w:rsidRPr="002F36CC">
        <w:rPr>
          <w:rFonts w:ascii="Times New Roman" w:hAnsi="Times New Roman" w:cs="Times New Roman"/>
          <w:b/>
          <w:bCs/>
          <w:sz w:val="24"/>
          <w:szCs w:val="24"/>
        </w:rPr>
        <w:t xml:space="preserve">Response: </w:t>
      </w:r>
      <w:r w:rsidRPr="002F36CC">
        <w:rPr>
          <w:rFonts w:ascii="Times New Roman" w:hAnsi="Times New Roman" w:cs="Times New Roman"/>
          <w:b/>
          <w:bCs/>
          <w:i/>
          <w:iCs/>
          <w:sz w:val="24"/>
          <w:szCs w:val="24"/>
        </w:rPr>
        <w:t>(Registered Entity Response)</w:t>
      </w:r>
    </w:p>
    <w:p w:rsidR="00F326EB" w:rsidRPr="008374A0" w:rsidRDefault="00F326EB" w:rsidP="00F326EB">
      <w:pPr>
        <w:widowControl w:val="0"/>
        <w:spacing w:line="186" w:lineRule="exact"/>
        <w:ind w:left="720"/>
        <w:rPr>
          <w:rFonts w:ascii="Times New Roman" w:hAnsi="Times New Roman" w:cs="Times New Roman"/>
          <w:sz w:val="24"/>
          <w:szCs w:val="24"/>
        </w:rPr>
      </w:pPr>
    </w:p>
    <w:p w:rsidR="00F326EB" w:rsidRPr="008374A0" w:rsidRDefault="00F326EB" w:rsidP="00F326EB">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8374A0">
        <w:rPr>
          <w:rFonts w:ascii="Times New Roman" w:hAnsi="Times New Roman" w:cs="Times New Roman"/>
          <w:bCs/>
          <w:color w:val="264D74"/>
          <w:sz w:val="24"/>
          <w:szCs w:val="24"/>
        </w:rPr>
        <w:t xml:space="preserve"> </w:t>
      </w:r>
    </w:p>
    <w:p w:rsidR="00F326EB" w:rsidRDefault="00F326EB" w:rsidP="00F326EB">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F326EB" w:rsidRDefault="00F326EB" w:rsidP="00F326EB">
      <w:pPr>
        <w:widowControl w:val="0"/>
        <w:spacing w:line="220" w:lineRule="exact"/>
      </w:pPr>
    </w:p>
    <w:p w:rsidR="00384805" w:rsidRDefault="00384805">
      <w:pPr>
        <w:widowControl w:val="0"/>
        <w:spacing w:line="240" w:lineRule="exact"/>
      </w:pPr>
    </w:p>
    <w:p w:rsidR="00234823" w:rsidRPr="00C6144F" w:rsidRDefault="00234823" w:rsidP="00C6144F">
      <w:pPr>
        <w:pStyle w:val="Heading1"/>
      </w:pPr>
      <w:r w:rsidRPr="00C6144F">
        <w:t>R1 Supporting Evidence and Documentation</w:t>
      </w:r>
    </w:p>
    <w:p w:rsidR="00234823" w:rsidRDefault="00234823" w:rsidP="00234823">
      <w:pPr>
        <w:widowControl w:val="0"/>
        <w:spacing w:line="266" w:lineRule="exact"/>
        <w:rPr>
          <w:rFonts w:ascii="Times New Roman" w:hAnsi="Times New Roman" w:cs="Times New Roman"/>
          <w:b/>
          <w:bCs/>
          <w:color w:val="FF0000"/>
          <w:sz w:val="24"/>
          <w:szCs w:val="24"/>
        </w:rPr>
      </w:pPr>
    </w:p>
    <w:p w:rsidR="00234823" w:rsidRDefault="00234823" w:rsidP="00234823">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234823" w:rsidRDefault="00234823" w:rsidP="00234823">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234823" w:rsidTr="00234823">
        <w:trPr>
          <w:gridAfter w:val="1"/>
          <w:wAfter w:w="1224" w:type="dxa"/>
          <w:trHeight w:val="945"/>
        </w:trPr>
        <w:tc>
          <w:tcPr>
            <w:tcW w:w="1098" w:type="dxa"/>
            <w:tcBorders>
              <w:top w:val="nil"/>
              <w:left w:val="nil"/>
              <w:bottom w:val="nil"/>
              <w:right w:val="nil"/>
            </w:tcBorders>
          </w:tcPr>
          <w:p w:rsidR="00234823" w:rsidRDefault="00234823">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234823" w:rsidRDefault="00234823">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234823" w:rsidRDefault="00234823">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234823" w:rsidTr="00234823">
        <w:tc>
          <w:tcPr>
            <w:tcW w:w="7848" w:type="dxa"/>
            <w:gridSpan w:val="2"/>
            <w:tcBorders>
              <w:top w:val="single" w:sz="8" w:space="0" w:color="4F81BD"/>
              <w:left w:val="nil"/>
              <w:bottom w:val="single" w:sz="8" w:space="0" w:color="4F81BD"/>
              <w:right w:val="nil"/>
            </w:tcBorders>
            <w:hideMark/>
          </w:tcPr>
          <w:p w:rsidR="00234823" w:rsidRDefault="00234823">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234823" w:rsidRDefault="00234823">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234823" w:rsidRDefault="00234823">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234823" w:rsidTr="00234823">
        <w:tc>
          <w:tcPr>
            <w:tcW w:w="7848" w:type="dxa"/>
            <w:gridSpan w:val="2"/>
            <w:tcBorders>
              <w:top w:val="nil"/>
              <w:left w:val="nil"/>
              <w:bottom w:val="nil"/>
              <w:right w:val="nil"/>
            </w:tcBorders>
            <w:shd w:val="clear" w:color="auto" w:fill="D3DFEE"/>
          </w:tcPr>
          <w:p w:rsidR="00234823" w:rsidRDefault="0023482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234823" w:rsidRDefault="0023482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234823" w:rsidRDefault="00234823">
            <w:pPr>
              <w:widowControl w:val="0"/>
              <w:tabs>
                <w:tab w:val="left" w:pos="900"/>
                <w:tab w:val="left" w:pos="6360"/>
              </w:tabs>
              <w:spacing w:line="294" w:lineRule="exact"/>
              <w:rPr>
                <w:rFonts w:ascii="Times New Roman" w:hAnsi="Times New Roman" w:cs="Times New Roman"/>
                <w:b/>
                <w:bCs/>
                <w:sz w:val="24"/>
                <w:szCs w:val="24"/>
              </w:rPr>
            </w:pPr>
          </w:p>
        </w:tc>
      </w:tr>
      <w:tr w:rsidR="00234823" w:rsidTr="00234823">
        <w:tc>
          <w:tcPr>
            <w:tcW w:w="7848" w:type="dxa"/>
            <w:gridSpan w:val="2"/>
            <w:tcBorders>
              <w:top w:val="nil"/>
              <w:left w:val="nil"/>
              <w:bottom w:val="nil"/>
              <w:right w:val="nil"/>
            </w:tcBorders>
          </w:tcPr>
          <w:p w:rsidR="00234823" w:rsidRDefault="0023482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234823" w:rsidRDefault="0023482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234823" w:rsidRDefault="00234823">
            <w:pPr>
              <w:widowControl w:val="0"/>
              <w:tabs>
                <w:tab w:val="left" w:pos="900"/>
                <w:tab w:val="left" w:pos="6360"/>
              </w:tabs>
              <w:spacing w:line="294" w:lineRule="exact"/>
              <w:rPr>
                <w:rFonts w:ascii="Times New Roman" w:hAnsi="Times New Roman" w:cs="Times New Roman"/>
                <w:b/>
                <w:bCs/>
                <w:sz w:val="24"/>
                <w:szCs w:val="24"/>
              </w:rPr>
            </w:pPr>
          </w:p>
        </w:tc>
      </w:tr>
      <w:tr w:rsidR="00234823" w:rsidTr="00234823">
        <w:tc>
          <w:tcPr>
            <w:tcW w:w="7848" w:type="dxa"/>
            <w:gridSpan w:val="2"/>
            <w:tcBorders>
              <w:top w:val="nil"/>
              <w:left w:val="nil"/>
              <w:bottom w:val="nil"/>
              <w:right w:val="nil"/>
            </w:tcBorders>
            <w:shd w:val="clear" w:color="auto" w:fill="D3DFEE"/>
          </w:tcPr>
          <w:p w:rsidR="00234823" w:rsidRDefault="0023482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234823" w:rsidRDefault="0023482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234823" w:rsidRDefault="00234823">
            <w:pPr>
              <w:widowControl w:val="0"/>
              <w:tabs>
                <w:tab w:val="left" w:pos="900"/>
                <w:tab w:val="left" w:pos="6360"/>
              </w:tabs>
              <w:spacing w:line="294" w:lineRule="exact"/>
              <w:rPr>
                <w:rFonts w:ascii="Times New Roman" w:hAnsi="Times New Roman" w:cs="Times New Roman"/>
                <w:b/>
                <w:bCs/>
                <w:sz w:val="24"/>
                <w:szCs w:val="24"/>
              </w:rPr>
            </w:pPr>
          </w:p>
        </w:tc>
      </w:tr>
      <w:tr w:rsidR="00234823" w:rsidTr="00234823">
        <w:tc>
          <w:tcPr>
            <w:tcW w:w="7848" w:type="dxa"/>
            <w:gridSpan w:val="2"/>
            <w:tcBorders>
              <w:top w:val="nil"/>
              <w:left w:val="nil"/>
              <w:bottom w:val="nil"/>
              <w:right w:val="nil"/>
            </w:tcBorders>
            <w:hideMark/>
          </w:tcPr>
          <w:p w:rsidR="00234823" w:rsidRDefault="00234823">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234823" w:rsidRDefault="0023482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234823" w:rsidRDefault="00234823">
            <w:pPr>
              <w:widowControl w:val="0"/>
              <w:tabs>
                <w:tab w:val="left" w:pos="900"/>
                <w:tab w:val="left" w:pos="6360"/>
              </w:tabs>
              <w:spacing w:line="294" w:lineRule="exact"/>
              <w:rPr>
                <w:rFonts w:ascii="Times New Roman" w:hAnsi="Times New Roman" w:cs="Times New Roman"/>
                <w:b/>
                <w:bCs/>
                <w:sz w:val="24"/>
                <w:szCs w:val="24"/>
              </w:rPr>
            </w:pPr>
          </w:p>
        </w:tc>
      </w:tr>
      <w:tr w:rsidR="00234823" w:rsidTr="00234823">
        <w:tc>
          <w:tcPr>
            <w:tcW w:w="7848" w:type="dxa"/>
            <w:gridSpan w:val="2"/>
            <w:tcBorders>
              <w:top w:val="nil"/>
              <w:left w:val="nil"/>
              <w:bottom w:val="nil"/>
              <w:right w:val="nil"/>
            </w:tcBorders>
            <w:shd w:val="clear" w:color="auto" w:fill="D3DFEE"/>
          </w:tcPr>
          <w:p w:rsidR="00234823" w:rsidRDefault="0023482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234823" w:rsidRDefault="0023482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234823" w:rsidRDefault="00234823">
            <w:pPr>
              <w:widowControl w:val="0"/>
              <w:tabs>
                <w:tab w:val="left" w:pos="900"/>
                <w:tab w:val="left" w:pos="6360"/>
              </w:tabs>
              <w:spacing w:line="294" w:lineRule="exact"/>
              <w:rPr>
                <w:rFonts w:ascii="Times New Roman" w:hAnsi="Times New Roman" w:cs="Times New Roman"/>
                <w:b/>
                <w:bCs/>
                <w:sz w:val="24"/>
                <w:szCs w:val="24"/>
              </w:rPr>
            </w:pPr>
          </w:p>
        </w:tc>
      </w:tr>
      <w:tr w:rsidR="00234823" w:rsidTr="00234823">
        <w:tc>
          <w:tcPr>
            <w:tcW w:w="7848" w:type="dxa"/>
            <w:gridSpan w:val="2"/>
            <w:tcBorders>
              <w:top w:val="nil"/>
              <w:left w:val="nil"/>
              <w:bottom w:val="nil"/>
              <w:right w:val="nil"/>
            </w:tcBorders>
          </w:tcPr>
          <w:p w:rsidR="00234823" w:rsidRDefault="0023482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234823" w:rsidRDefault="0023482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234823" w:rsidRDefault="00234823">
            <w:pPr>
              <w:widowControl w:val="0"/>
              <w:tabs>
                <w:tab w:val="left" w:pos="900"/>
                <w:tab w:val="left" w:pos="6360"/>
              </w:tabs>
              <w:spacing w:line="294" w:lineRule="exact"/>
              <w:rPr>
                <w:rFonts w:ascii="Times New Roman" w:hAnsi="Times New Roman" w:cs="Times New Roman"/>
                <w:b/>
                <w:bCs/>
                <w:sz w:val="24"/>
                <w:szCs w:val="24"/>
              </w:rPr>
            </w:pPr>
          </w:p>
        </w:tc>
      </w:tr>
      <w:tr w:rsidR="00234823" w:rsidTr="00234823">
        <w:tc>
          <w:tcPr>
            <w:tcW w:w="7848" w:type="dxa"/>
            <w:gridSpan w:val="2"/>
            <w:tcBorders>
              <w:top w:val="nil"/>
              <w:left w:val="nil"/>
              <w:bottom w:val="single" w:sz="8" w:space="0" w:color="4F81BD"/>
              <w:right w:val="nil"/>
            </w:tcBorders>
            <w:shd w:val="clear" w:color="auto" w:fill="DBE5F1"/>
          </w:tcPr>
          <w:p w:rsidR="00234823" w:rsidRDefault="0023482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234823" w:rsidRDefault="0023482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234823" w:rsidRDefault="00234823">
            <w:pPr>
              <w:widowControl w:val="0"/>
              <w:tabs>
                <w:tab w:val="left" w:pos="900"/>
                <w:tab w:val="left" w:pos="6360"/>
              </w:tabs>
              <w:spacing w:line="294" w:lineRule="exact"/>
              <w:rPr>
                <w:rFonts w:ascii="Times New Roman" w:hAnsi="Times New Roman" w:cs="Times New Roman"/>
                <w:b/>
                <w:bCs/>
                <w:sz w:val="24"/>
                <w:szCs w:val="24"/>
              </w:rPr>
            </w:pPr>
          </w:p>
        </w:tc>
      </w:tr>
    </w:tbl>
    <w:p w:rsidR="00234823" w:rsidRDefault="00234823" w:rsidP="00234823">
      <w:pPr>
        <w:widowControl w:val="0"/>
        <w:tabs>
          <w:tab w:val="left" w:pos="900"/>
          <w:tab w:val="left" w:pos="6360"/>
        </w:tabs>
        <w:spacing w:line="294" w:lineRule="exact"/>
        <w:rPr>
          <w:rFonts w:ascii="Times New Roman" w:hAnsi="Times New Roman" w:cs="Times New Roman"/>
          <w:b/>
          <w:i/>
          <w:iCs/>
          <w:color w:val="C00000"/>
          <w:sz w:val="24"/>
          <w:szCs w:val="24"/>
        </w:rPr>
      </w:pPr>
    </w:p>
    <w:p w:rsidR="00B56203" w:rsidRPr="00C6144F" w:rsidRDefault="00B56203" w:rsidP="00B56203">
      <w:pPr>
        <w:widowControl w:val="0"/>
        <w:tabs>
          <w:tab w:val="left" w:pos="900"/>
        </w:tabs>
        <w:spacing w:line="284" w:lineRule="exact"/>
        <w:rPr>
          <w:rFonts w:ascii="Times New Roman" w:hAnsi="Times New Roman" w:cs="Times New Roman"/>
          <w:b/>
          <w:i/>
          <w:iCs/>
          <w:color w:val="FF0000"/>
          <w:sz w:val="24"/>
          <w:szCs w:val="24"/>
        </w:rPr>
      </w:pPr>
      <w:r w:rsidRPr="00C6144F">
        <w:rPr>
          <w:rFonts w:ascii="Times New Roman" w:hAnsi="Times New Roman" w:cs="Times New Roman"/>
          <w:b/>
          <w:i/>
          <w:iCs/>
          <w:color w:val="FF0000"/>
          <w:sz w:val="24"/>
          <w:szCs w:val="24"/>
        </w:rPr>
        <w:t>This section must be completed by the Compliance Enforcement Authority</w:t>
      </w:r>
    </w:p>
    <w:p w:rsidR="00384805" w:rsidRDefault="00384805" w:rsidP="00B56203">
      <w:pPr>
        <w:widowControl w:val="0"/>
        <w:tabs>
          <w:tab w:val="left" w:pos="840"/>
        </w:tabs>
        <w:spacing w:line="294" w:lineRule="exact"/>
      </w:pPr>
      <w:r>
        <w:tab/>
      </w:r>
    </w:p>
    <w:p w:rsidR="00384805" w:rsidRDefault="00384805">
      <w:pPr>
        <w:widowControl w:val="0"/>
        <w:tabs>
          <w:tab w:val="left" w:pos="900"/>
          <w:tab w:val="left" w:pos="6360"/>
        </w:tabs>
        <w:spacing w:line="294" w:lineRule="exact"/>
        <w:rPr>
          <w:b/>
          <w:bCs/>
          <w:color w:val="264D74"/>
          <w:sz w:val="24"/>
          <w:szCs w:val="24"/>
        </w:rPr>
      </w:pPr>
      <w:r>
        <w:rPr>
          <w:b/>
          <w:bCs/>
          <w:color w:val="264D74"/>
          <w:sz w:val="24"/>
          <w:szCs w:val="24"/>
        </w:rPr>
        <w:t>Compliance A</w:t>
      </w:r>
      <w:r w:rsidR="00B56203">
        <w:rPr>
          <w:b/>
          <w:bCs/>
          <w:color w:val="264D74"/>
          <w:sz w:val="24"/>
          <w:szCs w:val="24"/>
        </w:rPr>
        <w:t>ssessment Approach Specific to PRC</w:t>
      </w:r>
      <w:r w:rsidR="00B56203">
        <w:rPr>
          <w:b/>
          <w:bCs/>
          <w:color w:val="264D74"/>
          <w:sz w:val="24"/>
          <w:szCs w:val="24"/>
        </w:rPr>
        <w:noBreakHyphen/>
        <w:t>015</w:t>
      </w:r>
      <w:r w:rsidR="00B56203">
        <w:rPr>
          <w:b/>
          <w:bCs/>
          <w:color w:val="264D74"/>
          <w:sz w:val="24"/>
          <w:szCs w:val="24"/>
        </w:rPr>
        <w:noBreakHyphen/>
        <w:t>0 R1</w:t>
      </w:r>
    </w:p>
    <w:p w:rsidR="00384805" w:rsidRPr="00FC7C08" w:rsidRDefault="00384805">
      <w:pPr>
        <w:widowControl w:val="0"/>
        <w:spacing w:line="106" w:lineRule="exact"/>
        <w:rPr>
          <w:color w:val="375F91"/>
        </w:rPr>
      </w:pPr>
    </w:p>
    <w:p w:rsidR="00384805" w:rsidRPr="00FC7C08" w:rsidRDefault="00384805">
      <w:pPr>
        <w:widowControl w:val="0"/>
        <w:spacing w:line="191" w:lineRule="exact"/>
        <w:rPr>
          <w:color w:val="375F91"/>
        </w:rPr>
      </w:pPr>
    </w:p>
    <w:p w:rsidR="00384805" w:rsidRPr="00FC7C08" w:rsidRDefault="00384805">
      <w:pPr>
        <w:widowControl w:val="0"/>
        <w:tabs>
          <w:tab w:val="left" w:pos="1080"/>
          <w:tab w:val="left" w:pos="1560"/>
        </w:tabs>
        <w:spacing w:line="240" w:lineRule="exact"/>
        <w:rPr>
          <w:rFonts w:ascii="Times New Roman" w:hAnsi="Times New Roman" w:cs="Times New Roman"/>
          <w:color w:val="375F91"/>
          <w:sz w:val="24"/>
          <w:szCs w:val="24"/>
        </w:rPr>
      </w:pPr>
      <w:r w:rsidRPr="00FC7C08">
        <w:rPr>
          <w:color w:val="375F91"/>
        </w:rPr>
        <w:tab/>
      </w:r>
      <w:r w:rsidRPr="00FC7C08">
        <w:rPr>
          <w:rFonts w:ascii="Times New Roman" w:hAnsi="Times New Roman" w:cs="Times New Roman"/>
          <w:color w:val="375F91"/>
          <w:sz w:val="24"/>
          <w:szCs w:val="24"/>
        </w:rPr>
        <w:t>Verify the entity owns an SPS program.</w:t>
      </w:r>
      <w:r w:rsidR="005F2A37" w:rsidRPr="00FC7C08">
        <w:rPr>
          <w:rFonts w:ascii="Times New Roman" w:hAnsi="Times New Roman" w:cs="Times New Roman"/>
          <w:color w:val="375F91"/>
          <w:sz w:val="24"/>
          <w:szCs w:val="24"/>
        </w:rPr>
        <w:t xml:space="preserve"> If yes:</w:t>
      </w:r>
    </w:p>
    <w:p w:rsidR="00384805" w:rsidRPr="00FC7C08" w:rsidRDefault="00384805">
      <w:pPr>
        <w:widowControl w:val="0"/>
        <w:tabs>
          <w:tab w:val="left" w:pos="1080"/>
          <w:tab w:val="left" w:pos="1560"/>
        </w:tabs>
        <w:spacing w:line="240" w:lineRule="exact"/>
        <w:rPr>
          <w:rFonts w:ascii="Times New Roman" w:hAnsi="Times New Roman" w:cs="Times New Roman"/>
          <w:color w:val="375F91"/>
          <w:sz w:val="24"/>
          <w:szCs w:val="24"/>
        </w:rPr>
      </w:pPr>
      <w:r w:rsidRPr="00FC7C08">
        <w:rPr>
          <w:color w:val="375F91"/>
        </w:rPr>
        <w:tab/>
      </w:r>
      <w:r w:rsidRPr="00FC7C08">
        <w:rPr>
          <w:rFonts w:ascii="Verdana" w:hAnsi="Verdana" w:cs="Verdana"/>
          <w:b/>
          <w:bCs/>
          <w:color w:val="375F91"/>
          <w:u w:val="single"/>
        </w:rPr>
        <w:t>___</w:t>
      </w:r>
      <w:r w:rsidRPr="00FC7C08">
        <w:rPr>
          <w:rFonts w:ascii="Verdana" w:hAnsi="Verdana" w:cs="Verdana"/>
          <w:b/>
          <w:bCs/>
          <w:color w:val="375F91"/>
        </w:rPr>
        <w:tab/>
      </w:r>
      <w:r w:rsidRPr="00FC7C08">
        <w:rPr>
          <w:rFonts w:ascii="Times New Roman" w:hAnsi="Times New Roman" w:cs="Times New Roman"/>
          <w:color w:val="375F91"/>
          <w:sz w:val="24"/>
          <w:szCs w:val="24"/>
        </w:rPr>
        <w:t>Verify the entity maintains a list of existing and proposed SPSs.</w:t>
      </w:r>
    </w:p>
    <w:p w:rsidR="00384805" w:rsidRPr="00FC7C08" w:rsidRDefault="00384805" w:rsidP="00F326EB">
      <w:pPr>
        <w:widowControl w:val="0"/>
        <w:tabs>
          <w:tab w:val="left" w:pos="1080"/>
          <w:tab w:val="left" w:pos="1560"/>
        </w:tabs>
        <w:spacing w:line="240" w:lineRule="exact"/>
        <w:ind w:left="1620" w:hanging="1620"/>
        <w:rPr>
          <w:rFonts w:ascii="Times New Roman" w:hAnsi="Times New Roman" w:cs="Times New Roman"/>
          <w:color w:val="375F91"/>
          <w:sz w:val="24"/>
          <w:szCs w:val="24"/>
        </w:rPr>
      </w:pPr>
      <w:r w:rsidRPr="00FC7C08">
        <w:rPr>
          <w:color w:val="375F91"/>
        </w:rPr>
        <w:tab/>
      </w:r>
      <w:r w:rsidRPr="00FC7C08">
        <w:rPr>
          <w:rFonts w:ascii="Verdana" w:hAnsi="Verdana" w:cs="Verdana"/>
          <w:b/>
          <w:bCs/>
          <w:color w:val="375F91"/>
          <w:u w:val="single"/>
        </w:rPr>
        <w:t>___</w:t>
      </w:r>
      <w:r w:rsidRPr="00FC7C08">
        <w:rPr>
          <w:rFonts w:ascii="Verdana" w:hAnsi="Verdana" w:cs="Verdana"/>
          <w:b/>
          <w:bCs/>
          <w:color w:val="375F91"/>
        </w:rPr>
        <w:tab/>
      </w:r>
      <w:r w:rsidRPr="00FC7C08">
        <w:rPr>
          <w:rFonts w:ascii="Times New Roman" w:hAnsi="Times New Roman" w:cs="Times New Roman"/>
          <w:color w:val="375F91"/>
          <w:sz w:val="24"/>
          <w:szCs w:val="24"/>
        </w:rPr>
        <w:t xml:space="preserve">Verify the entity </w:t>
      </w:r>
      <w:r w:rsidR="00F326EB" w:rsidRPr="00FC7C08">
        <w:rPr>
          <w:rFonts w:ascii="Times New Roman" w:hAnsi="Times New Roman" w:cs="Times New Roman"/>
          <w:color w:val="375F91"/>
          <w:sz w:val="24"/>
          <w:szCs w:val="24"/>
        </w:rPr>
        <w:t>provided</w:t>
      </w:r>
      <w:r w:rsidRPr="00FC7C08">
        <w:rPr>
          <w:rFonts w:ascii="Times New Roman" w:hAnsi="Times New Roman" w:cs="Times New Roman"/>
          <w:color w:val="375F91"/>
          <w:sz w:val="24"/>
          <w:szCs w:val="24"/>
        </w:rPr>
        <w:t xml:space="preserve"> data for existing and proposed SPSs</w:t>
      </w:r>
      <w:r w:rsidR="00F326EB" w:rsidRPr="00FC7C08">
        <w:rPr>
          <w:rFonts w:ascii="Times New Roman" w:hAnsi="Times New Roman" w:cs="Times New Roman"/>
          <w:color w:val="375F91"/>
          <w:sz w:val="24"/>
          <w:szCs w:val="24"/>
        </w:rPr>
        <w:t xml:space="preserve"> as specified in Reliability Standard  PRC-013-0 R1</w:t>
      </w:r>
      <w:r w:rsidRPr="00FC7C08">
        <w:rPr>
          <w:rFonts w:ascii="Times New Roman" w:hAnsi="Times New Roman" w:cs="Times New Roman"/>
          <w:color w:val="375F91"/>
          <w:sz w:val="24"/>
          <w:szCs w:val="24"/>
        </w:rPr>
        <w:t>.</w:t>
      </w:r>
    </w:p>
    <w:p w:rsidR="00384805" w:rsidRPr="00FC7C08" w:rsidRDefault="00384805">
      <w:pPr>
        <w:widowControl w:val="0"/>
        <w:spacing w:line="371" w:lineRule="exact"/>
        <w:rPr>
          <w:color w:val="375F91"/>
        </w:rPr>
      </w:pPr>
    </w:p>
    <w:p w:rsidR="00B56203" w:rsidRPr="000A6500" w:rsidRDefault="00B56203" w:rsidP="00B56203">
      <w:pPr>
        <w:widowControl w:val="0"/>
        <w:tabs>
          <w:tab w:val="left" w:pos="900"/>
          <w:tab w:val="left" w:pos="636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Detailed N</w:t>
      </w:r>
      <w:r w:rsidRPr="000A6500">
        <w:rPr>
          <w:rFonts w:ascii="Times New Roman" w:hAnsi="Times New Roman" w:cs="Times New Roman"/>
          <w:b/>
          <w:bCs/>
          <w:color w:val="264D74"/>
          <w:sz w:val="24"/>
          <w:szCs w:val="24"/>
        </w:rPr>
        <w:t>otes:</w:t>
      </w:r>
    </w:p>
    <w:p w:rsidR="00B56203" w:rsidRPr="000A6500" w:rsidRDefault="00B56203" w:rsidP="00B56203">
      <w:pPr>
        <w:widowControl w:val="0"/>
        <w:shd w:val="clear" w:color="auto" w:fill="D3DCE9"/>
        <w:tabs>
          <w:tab w:val="left" w:pos="720"/>
        </w:tabs>
        <w:spacing w:line="294" w:lineRule="exact"/>
        <w:rPr>
          <w:rFonts w:ascii="Times New Roman" w:hAnsi="Times New Roman" w:cs="Times New Roman"/>
          <w:bCs/>
          <w:color w:val="264D74"/>
          <w:sz w:val="24"/>
          <w:szCs w:val="24"/>
        </w:rPr>
      </w:pPr>
    </w:p>
    <w:p w:rsidR="00B56203" w:rsidRPr="000A6500" w:rsidRDefault="00B56203" w:rsidP="00B56203">
      <w:pPr>
        <w:widowControl w:val="0"/>
        <w:shd w:val="clear" w:color="auto" w:fill="D3DCE9"/>
        <w:tabs>
          <w:tab w:val="left" w:pos="720"/>
        </w:tabs>
        <w:spacing w:line="294" w:lineRule="exact"/>
        <w:rPr>
          <w:rFonts w:ascii="Times New Roman" w:hAnsi="Times New Roman" w:cs="Times New Roman"/>
          <w:bCs/>
          <w:color w:val="264D74"/>
          <w:sz w:val="24"/>
          <w:szCs w:val="24"/>
        </w:rPr>
      </w:pPr>
    </w:p>
    <w:p w:rsidR="00B56203" w:rsidRPr="000A6500" w:rsidRDefault="00B56203" w:rsidP="00B56203">
      <w:pPr>
        <w:widowControl w:val="0"/>
        <w:tabs>
          <w:tab w:val="left" w:pos="900"/>
          <w:tab w:val="left" w:pos="6360"/>
        </w:tabs>
        <w:spacing w:line="294" w:lineRule="exact"/>
        <w:rPr>
          <w:rFonts w:ascii="Times New Roman" w:hAnsi="Times New Roman" w:cs="Times New Roman"/>
          <w:b/>
          <w:bCs/>
          <w:color w:val="264D74"/>
          <w:sz w:val="24"/>
          <w:szCs w:val="24"/>
        </w:rPr>
      </w:pPr>
    </w:p>
    <w:p w:rsidR="00384805" w:rsidRDefault="00384805">
      <w:pPr>
        <w:widowControl w:val="0"/>
        <w:spacing w:line="40" w:lineRule="exact"/>
        <w:rPr>
          <w:rFonts w:cs="Times New Roman"/>
          <w:sz w:val="24"/>
          <w:szCs w:val="24"/>
        </w:rPr>
      </w:pPr>
    </w:p>
    <w:p w:rsidR="00384805" w:rsidRDefault="00384805">
      <w:pPr>
        <w:widowControl w:val="0"/>
        <w:spacing w:line="40" w:lineRule="exact"/>
        <w:rPr>
          <w:rFonts w:cs="Times New Roman"/>
          <w:sz w:val="24"/>
          <w:szCs w:val="24"/>
        </w:rPr>
      </w:pPr>
    </w:p>
    <w:p w:rsidR="00384805" w:rsidRDefault="00384805">
      <w:pPr>
        <w:widowControl w:val="0"/>
        <w:spacing w:line="120" w:lineRule="exact"/>
        <w:rPr>
          <w:rFonts w:cs="Times New Roman"/>
        </w:rPr>
      </w:pPr>
    </w:p>
    <w:p w:rsidR="00B56203" w:rsidRDefault="00384805">
      <w:pPr>
        <w:widowControl w:val="0"/>
        <w:tabs>
          <w:tab w:val="left" w:pos="840"/>
        </w:tabs>
        <w:spacing w:line="284" w:lineRule="exact"/>
        <w:rPr>
          <w:rFonts w:cs="Times New Roman"/>
        </w:rPr>
      </w:pPr>
      <w:r>
        <w:rPr>
          <w:rFonts w:cs="Times New Roman"/>
        </w:rPr>
        <w:tab/>
      </w:r>
    </w:p>
    <w:p w:rsidR="00384805" w:rsidRDefault="00B56203" w:rsidP="00B56203">
      <w:pPr>
        <w:widowControl w:val="0"/>
        <w:spacing w:line="284" w:lineRule="exact"/>
        <w:ind w:left="540" w:hanging="540"/>
        <w:rPr>
          <w:rFonts w:ascii="Times New Roman" w:hAnsi="Times New Roman" w:cs="Times New Roman"/>
          <w:color w:val="000000"/>
          <w:sz w:val="24"/>
          <w:szCs w:val="24"/>
        </w:rPr>
      </w:pPr>
      <w:r w:rsidRPr="00C6144F">
        <w:rPr>
          <w:rFonts w:ascii="Times New Roman" w:hAnsi="Times New Roman" w:cs="Times New Roman"/>
          <w:b/>
          <w:color w:val="000000"/>
          <w:sz w:val="24"/>
          <w:szCs w:val="24"/>
        </w:rPr>
        <w:t>R2.</w:t>
      </w:r>
      <w:r>
        <w:rPr>
          <w:rFonts w:ascii="Times New Roman" w:hAnsi="Times New Roman" w:cs="Times New Roman"/>
          <w:color w:val="000000"/>
          <w:sz w:val="24"/>
          <w:szCs w:val="24"/>
        </w:rPr>
        <w:t xml:space="preserve">  </w:t>
      </w:r>
      <w:r w:rsidR="00384805">
        <w:rPr>
          <w:rFonts w:ascii="Times New Roman" w:hAnsi="Times New Roman" w:cs="Times New Roman"/>
          <w:color w:val="000000"/>
          <w:sz w:val="24"/>
          <w:szCs w:val="24"/>
        </w:rPr>
        <w:t xml:space="preserve">The Transmission Owner, Generator Owner, and Distribution Provider that owns an SPS </w:t>
      </w:r>
      <w:r>
        <w:rPr>
          <w:rFonts w:ascii="Times New Roman" w:hAnsi="Times New Roman" w:cs="Times New Roman"/>
          <w:color w:val="000000"/>
          <w:sz w:val="24"/>
          <w:szCs w:val="24"/>
        </w:rPr>
        <w:t xml:space="preserve">shall have </w:t>
      </w:r>
      <w:r w:rsidR="00384805">
        <w:rPr>
          <w:rFonts w:ascii="Times New Roman" w:hAnsi="Times New Roman" w:cs="Times New Roman"/>
          <w:color w:val="000000"/>
          <w:sz w:val="24"/>
          <w:szCs w:val="24"/>
        </w:rPr>
        <w:t>evidence it reviewed new or functionally modified SPSs in accordance with the R</w:t>
      </w:r>
      <w:r>
        <w:rPr>
          <w:rFonts w:ascii="Times New Roman" w:hAnsi="Times New Roman" w:cs="Times New Roman"/>
          <w:color w:val="000000"/>
          <w:sz w:val="24"/>
          <w:szCs w:val="24"/>
        </w:rPr>
        <w:t xml:space="preserve">egional Reliability </w:t>
      </w:r>
      <w:r w:rsidR="00384805">
        <w:rPr>
          <w:rFonts w:ascii="Times New Roman" w:hAnsi="Times New Roman" w:cs="Times New Roman"/>
          <w:color w:val="000000"/>
          <w:sz w:val="24"/>
          <w:szCs w:val="24"/>
        </w:rPr>
        <w:t>Organization’s procedures as defined in Reliability Standard PRC</w:t>
      </w:r>
      <w:r w:rsidR="00384805">
        <w:rPr>
          <w:rFonts w:ascii="Times New Roman" w:hAnsi="Times New Roman" w:cs="Times New Roman"/>
          <w:color w:val="000000"/>
          <w:sz w:val="24"/>
          <w:szCs w:val="24"/>
        </w:rPr>
        <w:noBreakHyphen/>
        <w:t>012</w:t>
      </w:r>
      <w:r w:rsidR="00384805">
        <w:rPr>
          <w:rFonts w:ascii="Times New Roman" w:hAnsi="Times New Roman" w:cs="Times New Roman"/>
          <w:color w:val="000000"/>
          <w:sz w:val="24"/>
          <w:szCs w:val="24"/>
        </w:rPr>
        <w:noBreakHyphen/>
        <w:t>0_R1 prior to being placed in service.</w:t>
      </w:r>
    </w:p>
    <w:p w:rsidR="00384805" w:rsidRDefault="00384805">
      <w:pPr>
        <w:widowControl w:val="0"/>
        <w:spacing w:line="240" w:lineRule="exact"/>
      </w:pPr>
    </w:p>
    <w:p w:rsidR="00B56203" w:rsidRDefault="00384805" w:rsidP="00B56203">
      <w:pPr>
        <w:widowControl w:val="0"/>
        <w:tabs>
          <w:tab w:val="left" w:pos="720"/>
        </w:tabs>
        <w:spacing w:line="294" w:lineRule="exact"/>
        <w:ind w:left="720"/>
        <w:rPr>
          <w:rFonts w:ascii="Times New Roman" w:hAnsi="Times New Roman" w:cs="Times New Roman"/>
          <w:b/>
          <w:bCs/>
          <w:sz w:val="24"/>
          <w:szCs w:val="24"/>
        </w:rPr>
      </w:pPr>
      <w:r>
        <w:tab/>
      </w:r>
      <w:r w:rsidR="00B56203" w:rsidRPr="002F36CC">
        <w:rPr>
          <w:rFonts w:ascii="Times New Roman" w:hAnsi="Times New Roman" w:cs="Times New Roman"/>
          <w:b/>
          <w:bCs/>
          <w:sz w:val="24"/>
          <w:szCs w:val="24"/>
        </w:rPr>
        <w:t xml:space="preserve">Describe, in narrative form, how you meet compliance with this requirement: </w:t>
      </w:r>
    </w:p>
    <w:p w:rsidR="00B56203" w:rsidRPr="002F36CC" w:rsidRDefault="00B56203" w:rsidP="00B56203">
      <w:pPr>
        <w:widowControl w:val="0"/>
        <w:tabs>
          <w:tab w:val="left" w:pos="720"/>
        </w:tabs>
        <w:spacing w:line="294" w:lineRule="exact"/>
        <w:ind w:left="720"/>
        <w:rPr>
          <w:rFonts w:ascii="Times New Roman" w:hAnsi="Times New Roman" w:cs="Times New Roman"/>
          <w:b/>
          <w:bCs/>
          <w:i/>
          <w:iCs/>
          <w:sz w:val="24"/>
          <w:szCs w:val="24"/>
        </w:rPr>
      </w:pPr>
      <w:r w:rsidRPr="002F36CC">
        <w:rPr>
          <w:rFonts w:ascii="Times New Roman" w:hAnsi="Times New Roman" w:cs="Times New Roman"/>
          <w:b/>
          <w:bCs/>
          <w:i/>
          <w:iCs/>
          <w:sz w:val="24"/>
          <w:szCs w:val="24"/>
        </w:rPr>
        <w:t>(Registered Entity Response Required)</w:t>
      </w:r>
    </w:p>
    <w:p w:rsidR="00B56203" w:rsidRPr="002F36CC" w:rsidRDefault="00B56203" w:rsidP="00B56203">
      <w:pPr>
        <w:widowControl w:val="0"/>
        <w:tabs>
          <w:tab w:val="left" w:pos="720"/>
        </w:tabs>
        <w:spacing w:line="186" w:lineRule="exact"/>
        <w:ind w:left="720"/>
        <w:rPr>
          <w:rFonts w:ascii="Times New Roman" w:hAnsi="Times New Roman" w:cs="Times New Roman"/>
          <w:sz w:val="24"/>
          <w:szCs w:val="24"/>
        </w:rPr>
      </w:pPr>
    </w:p>
    <w:p w:rsidR="00B56203" w:rsidRPr="000A6500" w:rsidRDefault="00B56203" w:rsidP="00B56203">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0A6500">
        <w:rPr>
          <w:rFonts w:ascii="Times New Roman" w:hAnsi="Times New Roman" w:cs="Times New Roman"/>
          <w:bCs/>
          <w:color w:val="264D74"/>
          <w:sz w:val="24"/>
          <w:szCs w:val="24"/>
        </w:rPr>
        <w:t xml:space="preserve"> </w:t>
      </w:r>
    </w:p>
    <w:p w:rsidR="00B56203" w:rsidRPr="000A6500" w:rsidRDefault="00B56203" w:rsidP="00B56203">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384805" w:rsidRDefault="00384805">
      <w:pPr>
        <w:widowControl w:val="0"/>
        <w:spacing w:line="220" w:lineRule="exact"/>
      </w:pPr>
    </w:p>
    <w:p w:rsidR="00234823" w:rsidRPr="00C6144F" w:rsidRDefault="00234823" w:rsidP="00C6144F">
      <w:pPr>
        <w:pStyle w:val="Heading1"/>
      </w:pPr>
      <w:r w:rsidRPr="00C6144F">
        <w:t>R2 Supporting Evidence and Documentation</w:t>
      </w:r>
    </w:p>
    <w:p w:rsidR="00234823" w:rsidRDefault="00234823" w:rsidP="00234823">
      <w:pPr>
        <w:widowControl w:val="0"/>
        <w:spacing w:line="266" w:lineRule="exact"/>
        <w:rPr>
          <w:rFonts w:ascii="Times New Roman" w:hAnsi="Times New Roman" w:cs="Times New Roman"/>
          <w:b/>
          <w:bCs/>
          <w:color w:val="FF0000"/>
          <w:sz w:val="24"/>
          <w:szCs w:val="24"/>
        </w:rPr>
      </w:pPr>
    </w:p>
    <w:p w:rsidR="00234823" w:rsidRDefault="00234823" w:rsidP="00234823">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234823" w:rsidRDefault="00234823" w:rsidP="00234823">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234823" w:rsidTr="00234823">
        <w:trPr>
          <w:gridAfter w:val="1"/>
          <w:wAfter w:w="1224" w:type="dxa"/>
          <w:trHeight w:val="945"/>
        </w:trPr>
        <w:tc>
          <w:tcPr>
            <w:tcW w:w="1098" w:type="dxa"/>
            <w:tcBorders>
              <w:top w:val="nil"/>
              <w:left w:val="nil"/>
              <w:bottom w:val="nil"/>
              <w:right w:val="nil"/>
            </w:tcBorders>
          </w:tcPr>
          <w:p w:rsidR="00234823" w:rsidRDefault="00234823">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234823" w:rsidRDefault="00234823">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234823" w:rsidRDefault="00234823">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234823" w:rsidTr="00234823">
        <w:tc>
          <w:tcPr>
            <w:tcW w:w="7848" w:type="dxa"/>
            <w:gridSpan w:val="2"/>
            <w:tcBorders>
              <w:top w:val="single" w:sz="8" w:space="0" w:color="4F81BD"/>
              <w:left w:val="nil"/>
              <w:bottom w:val="single" w:sz="8" w:space="0" w:color="4F81BD"/>
              <w:right w:val="nil"/>
            </w:tcBorders>
            <w:hideMark/>
          </w:tcPr>
          <w:p w:rsidR="00234823" w:rsidRDefault="00234823">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234823" w:rsidRDefault="00234823">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234823" w:rsidRDefault="00234823">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234823" w:rsidTr="00234823">
        <w:tc>
          <w:tcPr>
            <w:tcW w:w="7848" w:type="dxa"/>
            <w:gridSpan w:val="2"/>
            <w:tcBorders>
              <w:top w:val="nil"/>
              <w:left w:val="nil"/>
              <w:bottom w:val="nil"/>
              <w:right w:val="nil"/>
            </w:tcBorders>
            <w:shd w:val="clear" w:color="auto" w:fill="D3DFEE"/>
          </w:tcPr>
          <w:p w:rsidR="00234823" w:rsidRDefault="0023482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234823" w:rsidRDefault="0023482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234823" w:rsidRDefault="00234823">
            <w:pPr>
              <w:widowControl w:val="0"/>
              <w:tabs>
                <w:tab w:val="left" w:pos="900"/>
                <w:tab w:val="left" w:pos="6360"/>
              </w:tabs>
              <w:spacing w:line="294" w:lineRule="exact"/>
              <w:rPr>
                <w:rFonts w:ascii="Times New Roman" w:hAnsi="Times New Roman" w:cs="Times New Roman"/>
                <w:b/>
                <w:bCs/>
                <w:sz w:val="24"/>
                <w:szCs w:val="24"/>
              </w:rPr>
            </w:pPr>
          </w:p>
        </w:tc>
      </w:tr>
      <w:tr w:rsidR="00234823" w:rsidTr="00234823">
        <w:tc>
          <w:tcPr>
            <w:tcW w:w="7848" w:type="dxa"/>
            <w:gridSpan w:val="2"/>
            <w:tcBorders>
              <w:top w:val="nil"/>
              <w:left w:val="nil"/>
              <w:bottom w:val="nil"/>
              <w:right w:val="nil"/>
            </w:tcBorders>
          </w:tcPr>
          <w:p w:rsidR="00234823" w:rsidRDefault="0023482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234823" w:rsidRDefault="0023482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234823" w:rsidRDefault="00234823">
            <w:pPr>
              <w:widowControl w:val="0"/>
              <w:tabs>
                <w:tab w:val="left" w:pos="900"/>
                <w:tab w:val="left" w:pos="6360"/>
              </w:tabs>
              <w:spacing w:line="294" w:lineRule="exact"/>
              <w:rPr>
                <w:rFonts w:ascii="Times New Roman" w:hAnsi="Times New Roman" w:cs="Times New Roman"/>
                <w:b/>
                <w:bCs/>
                <w:sz w:val="24"/>
                <w:szCs w:val="24"/>
              </w:rPr>
            </w:pPr>
          </w:p>
        </w:tc>
      </w:tr>
      <w:tr w:rsidR="00234823" w:rsidTr="00234823">
        <w:tc>
          <w:tcPr>
            <w:tcW w:w="7848" w:type="dxa"/>
            <w:gridSpan w:val="2"/>
            <w:tcBorders>
              <w:top w:val="nil"/>
              <w:left w:val="nil"/>
              <w:bottom w:val="nil"/>
              <w:right w:val="nil"/>
            </w:tcBorders>
            <w:shd w:val="clear" w:color="auto" w:fill="D3DFEE"/>
          </w:tcPr>
          <w:p w:rsidR="00234823" w:rsidRDefault="0023482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234823" w:rsidRDefault="0023482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234823" w:rsidRDefault="00234823">
            <w:pPr>
              <w:widowControl w:val="0"/>
              <w:tabs>
                <w:tab w:val="left" w:pos="900"/>
                <w:tab w:val="left" w:pos="6360"/>
              </w:tabs>
              <w:spacing w:line="294" w:lineRule="exact"/>
              <w:rPr>
                <w:rFonts w:ascii="Times New Roman" w:hAnsi="Times New Roman" w:cs="Times New Roman"/>
                <w:b/>
                <w:bCs/>
                <w:sz w:val="24"/>
                <w:szCs w:val="24"/>
              </w:rPr>
            </w:pPr>
          </w:p>
        </w:tc>
      </w:tr>
      <w:tr w:rsidR="00234823" w:rsidTr="00234823">
        <w:tc>
          <w:tcPr>
            <w:tcW w:w="7848" w:type="dxa"/>
            <w:gridSpan w:val="2"/>
            <w:tcBorders>
              <w:top w:val="nil"/>
              <w:left w:val="nil"/>
              <w:bottom w:val="nil"/>
              <w:right w:val="nil"/>
            </w:tcBorders>
            <w:hideMark/>
          </w:tcPr>
          <w:p w:rsidR="00234823" w:rsidRDefault="00234823">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234823" w:rsidRDefault="0023482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234823" w:rsidRDefault="00234823">
            <w:pPr>
              <w:widowControl w:val="0"/>
              <w:tabs>
                <w:tab w:val="left" w:pos="900"/>
                <w:tab w:val="left" w:pos="6360"/>
              </w:tabs>
              <w:spacing w:line="294" w:lineRule="exact"/>
              <w:rPr>
                <w:rFonts w:ascii="Times New Roman" w:hAnsi="Times New Roman" w:cs="Times New Roman"/>
                <w:b/>
                <w:bCs/>
                <w:sz w:val="24"/>
                <w:szCs w:val="24"/>
              </w:rPr>
            </w:pPr>
          </w:p>
        </w:tc>
      </w:tr>
      <w:tr w:rsidR="00234823" w:rsidTr="00234823">
        <w:tc>
          <w:tcPr>
            <w:tcW w:w="7848" w:type="dxa"/>
            <w:gridSpan w:val="2"/>
            <w:tcBorders>
              <w:top w:val="nil"/>
              <w:left w:val="nil"/>
              <w:bottom w:val="nil"/>
              <w:right w:val="nil"/>
            </w:tcBorders>
            <w:shd w:val="clear" w:color="auto" w:fill="D3DFEE"/>
          </w:tcPr>
          <w:p w:rsidR="00234823" w:rsidRDefault="0023482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234823" w:rsidRDefault="0023482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234823" w:rsidRDefault="00234823">
            <w:pPr>
              <w:widowControl w:val="0"/>
              <w:tabs>
                <w:tab w:val="left" w:pos="900"/>
                <w:tab w:val="left" w:pos="6360"/>
              </w:tabs>
              <w:spacing w:line="294" w:lineRule="exact"/>
              <w:rPr>
                <w:rFonts w:ascii="Times New Roman" w:hAnsi="Times New Roman" w:cs="Times New Roman"/>
                <w:b/>
                <w:bCs/>
                <w:sz w:val="24"/>
                <w:szCs w:val="24"/>
              </w:rPr>
            </w:pPr>
          </w:p>
        </w:tc>
      </w:tr>
      <w:tr w:rsidR="00234823" w:rsidTr="00234823">
        <w:tc>
          <w:tcPr>
            <w:tcW w:w="7848" w:type="dxa"/>
            <w:gridSpan w:val="2"/>
            <w:tcBorders>
              <w:top w:val="nil"/>
              <w:left w:val="nil"/>
              <w:bottom w:val="nil"/>
              <w:right w:val="nil"/>
            </w:tcBorders>
          </w:tcPr>
          <w:p w:rsidR="00234823" w:rsidRDefault="0023482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234823" w:rsidRDefault="0023482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234823" w:rsidRDefault="00234823">
            <w:pPr>
              <w:widowControl w:val="0"/>
              <w:tabs>
                <w:tab w:val="left" w:pos="900"/>
                <w:tab w:val="left" w:pos="6360"/>
              </w:tabs>
              <w:spacing w:line="294" w:lineRule="exact"/>
              <w:rPr>
                <w:rFonts w:ascii="Times New Roman" w:hAnsi="Times New Roman" w:cs="Times New Roman"/>
                <w:b/>
                <w:bCs/>
                <w:sz w:val="24"/>
                <w:szCs w:val="24"/>
              </w:rPr>
            </w:pPr>
          </w:p>
        </w:tc>
      </w:tr>
      <w:tr w:rsidR="00234823" w:rsidTr="00234823">
        <w:tc>
          <w:tcPr>
            <w:tcW w:w="7848" w:type="dxa"/>
            <w:gridSpan w:val="2"/>
            <w:tcBorders>
              <w:top w:val="nil"/>
              <w:left w:val="nil"/>
              <w:bottom w:val="single" w:sz="8" w:space="0" w:color="4F81BD"/>
              <w:right w:val="nil"/>
            </w:tcBorders>
            <w:shd w:val="clear" w:color="auto" w:fill="DBE5F1"/>
          </w:tcPr>
          <w:p w:rsidR="00234823" w:rsidRDefault="0023482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234823" w:rsidRDefault="0023482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234823" w:rsidRDefault="00234823">
            <w:pPr>
              <w:widowControl w:val="0"/>
              <w:tabs>
                <w:tab w:val="left" w:pos="900"/>
                <w:tab w:val="left" w:pos="6360"/>
              </w:tabs>
              <w:spacing w:line="294" w:lineRule="exact"/>
              <w:rPr>
                <w:rFonts w:ascii="Times New Roman" w:hAnsi="Times New Roman" w:cs="Times New Roman"/>
                <w:b/>
                <w:bCs/>
                <w:sz w:val="24"/>
                <w:szCs w:val="24"/>
              </w:rPr>
            </w:pPr>
          </w:p>
        </w:tc>
      </w:tr>
    </w:tbl>
    <w:p w:rsidR="00234823" w:rsidRDefault="00234823" w:rsidP="00B56203">
      <w:pPr>
        <w:widowControl w:val="0"/>
        <w:tabs>
          <w:tab w:val="left" w:pos="900"/>
        </w:tabs>
        <w:spacing w:line="284" w:lineRule="exact"/>
        <w:rPr>
          <w:rFonts w:ascii="Times New Roman" w:hAnsi="Times New Roman" w:cs="Times New Roman"/>
          <w:i/>
          <w:iCs/>
          <w:color w:val="FF0000"/>
          <w:sz w:val="24"/>
          <w:szCs w:val="24"/>
        </w:rPr>
      </w:pPr>
    </w:p>
    <w:p w:rsidR="00B56203" w:rsidRPr="00C6144F" w:rsidRDefault="00B56203" w:rsidP="00B56203">
      <w:pPr>
        <w:widowControl w:val="0"/>
        <w:tabs>
          <w:tab w:val="left" w:pos="900"/>
        </w:tabs>
        <w:spacing w:line="284" w:lineRule="exact"/>
        <w:rPr>
          <w:rFonts w:ascii="Times New Roman" w:hAnsi="Times New Roman" w:cs="Times New Roman"/>
          <w:b/>
          <w:i/>
          <w:iCs/>
          <w:color w:val="FF0000"/>
          <w:sz w:val="24"/>
          <w:szCs w:val="24"/>
        </w:rPr>
      </w:pPr>
      <w:r w:rsidRPr="00C6144F">
        <w:rPr>
          <w:rFonts w:ascii="Times New Roman" w:hAnsi="Times New Roman" w:cs="Times New Roman"/>
          <w:b/>
          <w:i/>
          <w:iCs/>
          <w:color w:val="FF0000"/>
          <w:sz w:val="24"/>
          <w:szCs w:val="24"/>
        </w:rPr>
        <w:t>This section must be completed by the Compliance Enforcement Authority</w:t>
      </w:r>
    </w:p>
    <w:p w:rsidR="00384805" w:rsidRDefault="00384805">
      <w:pPr>
        <w:widowControl w:val="0"/>
        <w:spacing w:line="240" w:lineRule="exact"/>
      </w:pPr>
    </w:p>
    <w:p w:rsidR="00384805" w:rsidRDefault="00384805">
      <w:pPr>
        <w:widowControl w:val="0"/>
        <w:tabs>
          <w:tab w:val="left" w:pos="900"/>
          <w:tab w:val="left" w:pos="6360"/>
        </w:tabs>
        <w:spacing w:line="294" w:lineRule="exact"/>
        <w:rPr>
          <w:b/>
          <w:bCs/>
          <w:color w:val="264D74"/>
          <w:sz w:val="24"/>
          <w:szCs w:val="24"/>
        </w:rPr>
      </w:pPr>
      <w:r>
        <w:rPr>
          <w:b/>
          <w:bCs/>
          <w:color w:val="264D74"/>
          <w:sz w:val="24"/>
          <w:szCs w:val="24"/>
        </w:rPr>
        <w:t>Compliance Assessment App</w:t>
      </w:r>
      <w:r w:rsidR="00B56203">
        <w:rPr>
          <w:b/>
          <w:bCs/>
          <w:color w:val="264D74"/>
          <w:sz w:val="24"/>
          <w:szCs w:val="24"/>
        </w:rPr>
        <w:t>roach Specific to PRC</w:t>
      </w:r>
      <w:r w:rsidR="00B56203">
        <w:rPr>
          <w:b/>
          <w:bCs/>
          <w:color w:val="264D74"/>
          <w:sz w:val="24"/>
          <w:szCs w:val="24"/>
        </w:rPr>
        <w:noBreakHyphen/>
        <w:t>015</w:t>
      </w:r>
      <w:r w:rsidR="00B56203">
        <w:rPr>
          <w:b/>
          <w:bCs/>
          <w:color w:val="264D74"/>
          <w:sz w:val="24"/>
          <w:szCs w:val="24"/>
        </w:rPr>
        <w:noBreakHyphen/>
        <w:t>0 R2</w:t>
      </w:r>
    </w:p>
    <w:p w:rsidR="00384805" w:rsidRPr="00800F7D" w:rsidRDefault="00384805">
      <w:pPr>
        <w:widowControl w:val="0"/>
        <w:spacing w:line="106" w:lineRule="exact"/>
        <w:rPr>
          <w:color w:val="548DD4"/>
        </w:rPr>
      </w:pPr>
    </w:p>
    <w:p w:rsidR="00384805" w:rsidRPr="00FC7C08" w:rsidRDefault="00384805">
      <w:pPr>
        <w:widowControl w:val="0"/>
        <w:tabs>
          <w:tab w:val="left" w:pos="900"/>
        </w:tabs>
        <w:spacing w:line="284" w:lineRule="exact"/>
        <w:rPr>
          <w:rFonts w:ascii="Times New Roman" w:hAnsi="Times New Roman" w:cs="Times New Roman"/>
          <w:i/>
          <w:iCs/>
          <w:color w:val="375F91"/>
          <w:sz w:val="24"/>
          <w:szCs w:val="24"/>
        </w:rPr>
      </w:pPr>
      <w:r w:rsidRPr="00800F7D">
        <w:rPr>
          <w:color w:val="548DD4"/>
        </w:rPr>
        <w:tab/>
      </w:r>
    </w:p>
    <w:p w:rsidR="00384805" w:rsidRPr="00FC7C08" w:rsidRDefault="00384805">
      <w:pPr>
        <w:widowControl w:val="0"/>
        <w:spacing w:line="191" w:lineRule="exact"/>
        <w:rPr>
          <w:color w:val="375F91"/>
        </w:rPr>
      </w:pPr>
    </w:p>
    <w:p w:rsidR="00384805" w:rsidRPr="00FC7C08" w:rsidRDefault="00384805" w:rsidP="005F2A37">
      <w:pPr>
        <w:widowControl w:val="0"/>
        <w:tabs>
          <w:tab w:val="left" w:pos="1080"/>
          <w:tab w:val="left" w:pos="1560"/>
        </w:tabs>
        <w:spacing w:line="240" w:lineRule="exact"/>
        <w:rPr>
          <w:rFonts w:ascii="Times New Roman" w:hAnsi="Times New Roman" w:cs="Times New Roman"/>
          <w:color w:val="375F91"/>
          <w:sz w:val="24"/>
          <w:szCs w:val="24"/>
        </w:rPr>
      </w:pPr>
      <w:r w:rsidRPr="00FC7C08">
        <w:rPr>
          <w:color w:val="375F91"/>
        </w:rPr>
        <w:tab/>
      </w:r>
      <w:r w:rsidRPr="00FC7C08">
        <w:rPr>
          <w:color w:val="375F91"/>
        </w:rPr>
        <w:tab/>
      </w:r>
      <w:r w:rsidRPr="00FC7C08">
        <w:rPr>
          <w:rFonts w:ascii="Verdana" w:hAnsi="Verdana" w:cs="Verdana"/>
          <w:b/>
          <w:bCs/>
          <w:color w:val="375F91"/>
          <w:u w:val="single"/>
        </w:rPr>
        <w:t>___</w:t>
      </w:r>
      <w:r w:rsidRPr="00FC7C08">
        <w:rPr>
          <w:rFonts w:ascii="Verdana" w:hAnsi="Verdana" w:cs="Verdana"/>
          <w:b/>
          <w:bCs/>
          <w:color w:val="375F91"/>
        </w:rPr>
        <w:tab/>
      </w:r>
      <w:r w:rsidRPr="00FC7C08">
        <w:rPr>
          <w:rFonts w:ascii="Times New Roman" w:hAnsi="Times New Roman" w:cs="Times New Roman"/>
          <w:color w:val="375F91"/>
          <w:sz w:val="24"/>
          <w:szCs w:val="24"/>
        </w:rPr>
        <w:t xml:space="preserve">Verify the entity reviewed new or functionally modified SPSs in accordance with the </w:t>
      </w:r>
    </w:p>
    <w:p w:rsidR="00384805" w:rsidRPr="00FC7C08" w:rsidRDefault="00384805" w:rsidP="00C94FC9">
      <w:pPr>
        <w:widowControl w:val="0"/>
        <w:tabs>
          <w:tab w:val="left" w:pos="2070"/>
        </w:tabs>
        <w:spacing w:line="368" w:lineRule="exact"/>
        <w:rPr>
          <w:rFonts w:ascii="Times New Roman" w:hAnsi="Times New Roman" w:cs="Times New Roman"/>
          <w:color w:val="375F91"/>
          <w:sz w:val="24"/>
          <w:szCs w:val="24"/>
        </w:rPr>
      </w:pPr>
      <w:r w:rsidRPr="00FC7C08">
        <w:rPr>
          <w:color w:val="375F91"/>
        </w:rPr>
        <w:tab/>
      </w:r>
      <w:r w:rsidRPr="00FC7C08">
        <w:rPr>
          <w:rFonts w:ascii="Times New Roman" w:hAnsi="Times New Roman" w:cs="Times New Roman"/>
          <w:color w:val="375F91"/>
          <w:sz w:val="24"/>
          <w:szCs w:val="24"/>
        </w:rPr>
        <w:t>RROs procedures as defined in PRC</w:t>
      </w:r>
      <w:r w:rsidRPr="00FC7C08">
        <w:rPr>
          <w:rFonts w:ascii="Times New Roman" w:hAnsi="Times New Roman" w:cs="Times New Roman"/>
          <w:color w:val="375F91"/>
          <w:sz w:val="24"/>
          <w:szCs w:val="24"/>
        </w:rPr>
        <w:noBreakHyphen/>
        <w:t>012</w:t>
      </w:r>
      <w:r w:rsidRPr="00FC7C08">
        <w:rPr>
          <w:rFonts w:ascii="Times New Roman" w:hAnsi="Times New Roman" w:cs="Times New Roman"/>
          <w:color w:val="375F91"/>
          <w:sz w:val="24"/>
          <w:szCs w:val="24"/>
        </w:rPr>
        <w:noBreakHyphen/>
        <w:t>0 R1</w:t>
      </w:r>
      <w:r w:rsidR="00C94FC9" w:rsidRPr="00FC7C08">
        <w:rPr>
          <w:rFonts w:ascii="Times New Roman" w:hAnsi="Times New Roman" w:cs="Times New Roman"/>
          <w:color w:val="375F91"/>
          <w:sz w:val="24"/>
          <w:szCs w:val="24"/>
        </w:rPr>
        <w:t xml:space="preserve"> prior to being place in service</w:t>
      </w:r>
      <w:r w:rsidRPr="00FC7C08">
        <w:rPr>
          <w:rFonts w:ascii="Times New Roman" w:hAnsi="Times New Roman" w:cs="Times New Roman"/>
          <w:color w:val="375F91"/>
          <w:sz w:val="24"/>
          <w:szCs w:val="24"/>
        </w:rPr>
        <w:t>.</w:t>
      </w:r>
    </w:p>
    <w:p w:rsidR="00384805" w:rsidRPr="00FC7C08" w:rsidRDefault="00384805">
      <w:pPr>
        <w:widowControl w:val="0"/>
        <w:spacing w:line="281" w:lineRule="exact"/>
        <w:rPr>
          <w:color w:val="375F91"/>
        </w:rPr>
      </w:pPr>
    </w:p>
    <w:p w:rsidR="00B56203" w:rsidRPr="000A6500" w:rsidRDefault="00B56203" w:rsidP="00B56203">
      <w:pPr>
        <w:widowControl w:val="0"/>
        <w:tabs>
          <w:tab w:val="left" w:pos="900"/>
          <w:tab w:val="left" w:pos="636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Detailed N</w:t>
      </w:r>
      <w:r w:rsidRPr="000A6500">
        <w:rPr>
          <w:rFonts w:ascii="Times New Roman" w:hAnsi="Times New Roman" w:cs="Times New Roman"/>
          <w:b/>
          <w:bCs/>
          <w:color w:val="264D74"/>
          <w:sz w:val="24"/>
          <w:szCs w:val="24"/>
        </w:rPr>
        <w:t>otes:</w:t>
      </w:r>
    </w:p>
    <w:p w:rsidR="00B56203" w:rsidRPr="000A6500" w:rsidRDefault="00B56203" w:rsidP="00B56203">
      <w:pPr>
        <w:widowControl w:val="0"/>
        <w:shd w:val="clear" w:color="auto" w:fill="D3DCE9"/>
        <w:tabs>
          <w:tab w:val="left" w:pos="720"/>
        </w:tabs>
        <w:spacing w:line="294" w:lineRule="exact"/>
        <w:rPr>
          <w:rFonts w:ascii="Times New Roman" w:hAnsi="Times New Roman" w:cs="Times New Roman"/>
          <w:bCs/>
          <w:color w:val="264D74"/>
          <w:sz w:val="24"/>
          <w:szCs w:val="24"/>
        </w:rPr>
      </w:pPr>
    </w:p>
    <w:p w:rsidR="00B56203" w:rsidRPr="000A6500" w:rsidRDefault="00B56203" w:rsidP="00B56203">
      <w:pPr>
        <w:widowControl w:val="0"/>
        <w:shd w:val="clear" w:color="auto" w:fill="D3DCE9"/>
        <w:tabs>
          <w:tab w:val="left" w:pos="720"/>
        </w:tabs>
        <w:spacing w:line="294" w:lineRule="exact"/>
        <w:rPr>
          <w:rFonts w:ascii="Times New Roman" w:hAnsi="Times New Roman" w:cs="Times New Roman"/>
          <w:bCs/>
          <w:color w:val="264D74"/>
          <w:sz w:val="24"/>
          <w:szCs w:val="24"/>
        </w:rPr>
      </w:pPr>
    </w:p>
    <w:p w:rsidR="00B56203" w:rsidRPr="000A6500" w:rsidRDefault="00B56203" w:rsidP="00B56203">
      <w:pPr>
        <w:widowControl w:val="0"/>
        <w:tabs>
          <w:tab w:val="left" w:pos="900"/>
          <w:tab w:val="left" w:pos="6360"/>
        </w:tabs>
        <w:spacing w:line="294" w:lineRule="exact"/>
        <w:rPr>
          <w:rFonts w:ascii="Times New Roman" w:hAnsi="Times New Roman" w:cs="Times New Roman"/>
          <w:b/>
          <w:bCs/>
          <w:color w:val="264D74"/>
          <w:sz w:val="24"/>
          <w:szCs w:val="24"/>
        </w:rPr>
      </w:pPr>
    </w:p>
    <w:p w:rsidR="00384805" w:rsidRDefault="00384805" w:rsidP="00B56203">
      <w:pPr>
        <w:widowControl w:val="0"/>
        <w:tabs>
          <w:tab w:val="left" w:pos="1080"/>
          <w:tab w:val="left" w:pos="1560"/>
        </w:tabs>
        <w:spacing w:line="284" w:lineRule="exact"/>
        <w:rPr>
          <w:rFonts w:cs="Times New Roman"/>
          <w:sz w:val="24"/>
          <w:szCs w:val="24"/>
        </w:rPr>
      </w:pPr>
    </w:p>
    <w:p w:rsidR="00384805" w:rsidRDefault="00384805">
      <w:pPr>
        <w:widowControl w:val="0"/>
        <w:spacing w:line="40" w:lineRule="exact"/>
        <w:rPr>
          <w:rFonts w:cs="Times New Roman"/>
          <w:sz w:val="24"/>
          <w:szCs w:val="24"/>
        </w:rPr>
      </w:pPr>
    </w:p>
    <w:p w:rsidR="00384805" w:rsidRDefault="00B56203" w:rsidP="00B56203">
      <w:pPr>
        <w:widowControl w:val="0"/>
        <w:spacing w:line="284" w:lineRule="exact"/>
        <w:ind w:left="450" w:hanging="450"/>
        <w:rPr>
          <w:rFonts w:ascii="Times New Roman" w:hAnsi="Times New Roman" w:cs="Times New Roman"/>
          <w:color w:val="000000"/>
          <w:sz w:val="24"/>
          <w:szCs w:val="24"/>
        </w:rPr>
      </w:pPr>
      <w:r w:rsidRPr="00C6144F">
        <w:rPr>
          <w:rFonts w:ascii="Times New Roman" w:hAnsi="Times New Roman" w:cs="Times New Roman"/>
          <w:b/>
          <w:sz w:val="24"/>
          <w:szCs w:val="24"/>
        </w:rPr>
        <w:t>R3.</w:t>
      </w:r>
      <w:r>
        <w:rPr>
          <w:rFonts w:ascii="Times New Roman" w:hAnsi="Times New Roman" w:cs="Times New Roman"/>
          <w:sz w:val="24"/>
          <w:szCs w:val="24"/>
        </w:rPr>
        <w:t xml:space="preserve">  </w:t>
      </w:r>
      <w:r w:rsidR="00384805" w:rsidRPr="00B56203">
        <w:rPr>
          <w:rFonts w:ascii="Times New Roman" w:hAnsi="Times New Roman" w:cs="Times New Roman"/>
          <w:color w:val="000000"/>
          <w:sz w:val="24"/>
          <w:szCs w:val="24"/>
        </w:rPr>
        <w:t>The Transmission</w:t>
      </w:r>
      <w:r w:rsidR="00384805">
        <w:rPr>
          <w:rFonts w:ascii="Times New Roman" w:hAnsi="Times New Roman" w:cs="Times New Roman"/>
          <w:color w:val="000000"/>
          <w:sz w:val="24"/>
          <w:szCs w:val="24"/>
        </w:rPr>
        <w:t xml:space="preserve"> Owner, Generator Owner, and Distribution Provider that owns an SPS </w:t>
      </w:r>
      <w:r>
        <w:rPr>
          <w:rFonts w:ascii="Times New Roman" w:hAnsi="Times New Roman" w:cs="Times New Roman"/>
          <w:color w:val="000000"/>
          <w:sz w:val="24"/>
          <w:szCs w:val="24"/>
        </w:rPr>
        <w:t xml:space="preserve">shall provide </w:t>
      </w:r>
      <w:r w:rsidR="00384805">
        <w:rPr>
          <w:rFonts w:ascii="Times New Roman" w:hAnsi="Times New Roman" w:cs="Times New Roman"/>
          <w:color w:val="000000"/>
          <w:sz w:val="24"/>
          <w:szCs w:val="24"/>
        </w:rPr>
        <w:t>documentation of SPS data and the results of studies that show compliance of new or functionally modified SPSs with NERC Reliability Standards and Regional Reliability Organizatio</w:t>
      </w:r>
      <w:r>
        <w:rPr>
          <w:rFonts w:ascii="Times New Roman" w:hAnsi="Times New Roman" w:cs="Times New Roman"/>
          <w:color w:val="000000"/>
          <w:sz w:val="24"/>
          <w:szCs w:val="24"/>
        </w:rPr>
        <w:t xml:space="preserve">n criteria to affected Regional </w:t>
      </w:r>
      <w:r w:rsidR="00384805">
        <w:rPr>
          <w:rFonts w:ascii="Times New Roman" w:hAnsi="Times New Roman" w:cs="Times New Roman"/>
          <w:color w:val="000000"/>
          <w:sz w:val="24"/>
          <w:szCs w:val="24"/>
        </w:rPr>
        <w:t>Reliability Organizations and NERC on request (within 30 calendar days).</w:t>
      </w:r>
    </w:p>
    <w:p w:rsidR="00384805" w:rsidRDefault="00384805">
      <w:pPr>
        <w:widowControl w:val="0"/>
        <w:spacing w:line="240" w:lineRule="exact"/>
      </w:pPr>
    </w:p>
    <w:p w:rsidR="00B56203" w:rsidRDefault="00384805" w:rsidP="00B56203">
      <w:pPr>
        <w:widowControl w:val="0"/>
        <w:tabs>
          <w:tab w:val="left" w:pos="720"/>
        </w:tabs>
        <w:spacing w:line="294" w:lineRule="exact"/>
        <w:ind w:left="720"/>
        <w:rPr>
          <w:rFonts w:ascii="Times New Roman" w:hAnsi="Times New Roman" w:cs="Times New Roman"/>
          <w:b/>
          <w:bCs/>
          <w:sz w:val="24"/>
          <w:szCs w:val="24"/>
        </w:rPr>
      </w:pPr>
      <w:r>
        <w:tab/>
      </w:r>
      <w:r w:rsidR="00B56203" w:rsidRPr="002F36CC">
        <w:rPr>
          <w:rFonts w:ascii="Times New Roman" w:hAnsi="Times New Roman" w:cs="Times New Roman"/>
          <w:b/>
          <w:bCs/>
          <w:sz w:val="24"/>
          <w:szCs w:val="24"/>
        </w:rPr>
        <w:t xml:space="preserve">Describe, in narrative form, how you meet compliance with this requirement: </w:t>
      </w:r>
    </w:p>
    <w:p w:rsidR="00B56203" w:rsidRPr="002F36CC" w:rsidRDefault="00B56203" w:rsidP="00B56203">
      <w:pPr>
        <w:widowControl w:val="0"/>
        <w:tabs>
          <w:tab w:val="left" w:pos="720"/>
        </w:tabs>
        <w:spacing w:line="294" w:lineRule="exact"/>
        <w:ind w:left="720"/>
        <w:rPr>
          <w:rFonts w:ascii="Times New Roman" w:hAnsi="Times New Roman" w:cs="Times New Roman"/>
          <w:b/>
          <w:bCs/>
          <w:i/>
          <w:iCs/>
          <w:sz w:val="24"/>
          <w:szCs w:val="24"/>
        </w:rPr>
      </w:pPr>
      <w:r w:rsidRPr="002F36CC">
        <w:rPr>
          <w:rFonts w:ascii="Times New Roman" w:hAnsi="Times New Roman" w:cs="Times New Roman"/>
          <w:b/>
          <w:bCs/>
          <w:i/>
          <w:iCs/>
          <w:sz w:val="24"/>
          <w:szCs w:val="24"/>
        </w:rPr>
        <w:t>(Registered Entity Response Required)</w:t>
      </w:r>
    </w:p>
    <w:p w:rsidR="00B56203" w:rsidRPr="002F36CC" w:rsidRDefault="00B56203" w:rsidP="00B56203">
      <w:pPr>
        <w:widowControl w:val="0"/>
        <w:tabs>
          <w:tab w:val="left" w:pos="720"/>
        </w:tabs>
        <w:spacing w:line="186" w:lineRule="exact"/>
        <w:ind w:left="720"/>
        <w:rPr>
          <w:rFonts w:ascii="Times New Roman" w:hAnsi="Times New Roman" w:cs="Times New Roman"/>
          <w:sz w:val="24"/>
          <w:szCs w:val="24"/>
        </w:rPr>
      </w:pPr>
    </w:p>
    <w:p w:rsidR="00B56203" w:rsidRPr="000A6500" w:rsidRDefault="00B56203" w:rsidP="00B56203">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0A6500">
        <w:rPr>
          <w:rFonts w:ascii="Times New Roman" w:hAnsi="Times New Roman" w:cs="Times New Roman"/>
          <w:bCs/>
          <w:color w:val="264D74"/>
          <w:sz w:val="24"/>
          <w:szCs w:val="24"/>
        </w:rPr>
        <w:t xml:space="preserve"> </w:t>
      </w:r>
    </w:p>
    <w:p w:rsidR="00B56203" w:rsidRPr="000A6500" w:rsidRDefault="00B56203" w:rsidP="00B56203">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B56203" w:rsidRDefault="00B56203">
      <w:pPr>
        <w:widowControl w:val="0"/>
        <w:tabs>
          <w:tab w:val="left" w:pos="900"/>
          <w:tab w:val="left" w:pos="6360"/>
        </w:tabs>
        <w:spacing w:line="294" w:lineRule="exact"/>
        <w:rPr>
          <w:b/>
          <w:bCs/>
          <w:color w:val="264D74"/>
          <w:sz w:val="24"/>
          <w:szCs w:val="24"/>
        </w:rPr>
      </w:pPr>
    </w:p>
    <w:p w:rsidR="00234823" w:rsidRPr="00C6144F" w:rsidRDefault="00234823" w:rsidP="00C6144F">
      <w:pPr>
        <w:pStyle w:val="Heading1"/>
      </w:pPr>
      <w:r w:rsidRPr="00C6144F">
        <w:t>R3 Supporting Evidence and Documentation</w:t>
      </w:r>
    </w:p>
    <w:p w:rsidR="00234823" w:rsidRDefault="00234823" w:rsidP="00234823">
      <w:pPr>
        <w:widowControl w:val="0"/>
        <w:spacing w:line="266" w:lineRule="exact"/>
        <w:rPr>
          <w:rFonts w:ascii="Times New Roman" w:hAnsi="Times New Roman" w:cs="Times New Roman"/>
          <w:b/>
          <w:bCs/>
          <w:color w:val="FF0000"/>
          <w:sz w:val="24"/>
          <w:szCs w:val="24"/>
        </w:rPr>
      </w:pPr>
    </w:p>
    <w:p w:rsidR="00234823" w:rsidRDefault="00234823" w:rsidP="00234823">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234823" w:rsidRDefault="00234823" w:rsidP="00234823">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234823" w:rsidTr="00234823">
        <w:trPr>
          <w:gridAfter w:val="1"/>
          <w:wAfter w:w="1224" w:type="dxa"/>
          <w:trHeight w:val="945"/>
        </w:trPr>
        <w:tc>
          <w:tcPr>
            <w:tcW w:w="1098" w:type="dxa"/>
            <w:tcBorders>
              <w:top w:val="nil"/>
              <w:left w:val="nil"/>
              <w:bottom w:val="nil"/>
              <w:right w:val="nil"/>
            </w:tcBorders>
          </w:tcPr>
          <w:p w:rsidR="00234823" w:rsidRDefault="00234823">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234823" w:rsidRDefault="00234823">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234823" w:rsidRDefault="00234823">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234823" w:rsidTr="00234823">
        <w:tc>
          <w:tcPr>
            <w:tcW w:w="7848" w:type="dxa"/>
            <w:gridSpan w:val="2"/>
            <w:tcBorders>
              <w:top w:val="single" w:sz="8" w:space="0" w:color="4F81BD"/>
              <w:left w:val="nil"/>
              <w:bottom w:val="single" w:sz="8" w:space="0" w:color="4F81BD"/>
              <w:right w:val="nil"/>
            </w:tcBorders>
            <w:hideMark/>
          </w:tcPr>
          <w:p w:rsidR="00234823" w:rsidRDefault="00234823">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234823" w:rsidRDefault="00234823">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234823" w:rsidRDefault="00234823">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234823" w:rsidTr="00234823">
        <w:tc>
          <w:tcPr>
            <w:tcW w:w="7848" w:type="dxa"/>
            <w:gridSpan w:val="2"/>
            <w:tcBorders>
              <w:top w:val="nil"/>
              <w:left w:val="nil"/>
              <w:bottom w:val="nil"/>
              <w:right w:val="nil"/>
            </w:tcBorders>
            <w:shd w:val="clear" w:color="auto" w:fill="D3DFEE"/>
          </w:tcPr>
          <w:p w:rsidR="00234823" w:rsidRDefault="0023482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234823" w:rsidRDefault="0023482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234823" w:rsidRDefault="00234823">
            <w:pPr>
              <w:widowControl w:val="0"/>
              <w:tabs>
                <w:tab w:val="left" w:pos="900"/>
                <w:tab w:val="left" w:pos="6360"/>
              </w:tabs>
              <w:spacing w:line="294" w:lineRule="exact"/>
              <w:rPr>
                <w:rFonts w:ascii="Times New Roman" w:hAnsi="Times New Roman" w:cs="Times New Roman"/>
                <w:b/>
                <w:bCs/>
                <w:sz w:val="24"/>
                <w:szCs w:val="24"/>
              </w:rPr>
            </w:pPr>
          </w:p>
        </w:tc>
      </w:tr>
      <w:tr w:rsidR="00234823" w:rsidTr="00234823">
        <w:tc>
          <w:tcPr>
            <w:tcW w:w="7848" w:type="dxa"/>
            <w:gridSpan w:val="2"/>
            <w:tcBorders>
              <w:top w:val="nil"/>
              <w:left w:val="nil"/>
              <w:bottom w:val="nil"/>
              <w:right w:val="nil"/>
            </w:tcBorders>
          </w:tcPr>
          <w:p w:rsidR="00234823" w:rsidRDefault="0023482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234823" w:rsidRDefault="0023482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234823" w:rsidRDefault="00234823">
            <w:pPr>
              <w:widowControl w:val="0"/>
              <w:tabs>
                <w:tab w:val="left" w:pos="900"/>
                <w:tab w:val="left" w:pos="6360"/>
              </w:tabs>
              <w:spacing w:line="294" w:lineRule="exact"/>
              <w:rPr>
                <w:rFonts w:ascii="Times New Roman" w:hAnsi="Times New Roman" w:cs="Times New Roman"/>
                <w:b/>
                <w:bCs/>
                <w:sz w:val="24"/>
                <w:szCs w:val="24"/>
              </w:rPr>
            </w:pPr>
          </w:p>
        </w:tc>
      </w:tr>
      <w:tr w:rsidR="00234823" w:rsidTr="00234823">
        <w:tc>
          <w:tcPr>
            <w:tcW w:w="7848" w:type="dxa"/>
            <w:gridSpan w:val="2"/>
            <w:tcBorders>
              <w:top w:val="nil"/>
              <w:left w:val="nil"/>
              <w:bottom w:val="nil"/>
              <w:right w:val="nil"/>
            </w:tcBorders>
            <w:shd w:val="clear" w:color="auto" w:fill="D3DFEE"/>
          </w:tcPr>
          <w:p w:rsidR="00234823" w:rsidRDefault="0023482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234823" w:rsidRDefault="0023482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234823" w:rsidRDefault="00234823">
            <w:pPr>
              <w:widowControl w:val="0"/>
              <w:tabs>
                <w:tab w:val="left" w:pos="900"/>
                <w:tab w:val="left" w:pos="6360"/>
              </w:tabs>
              <w:spacing w:line="294" w:lineRule="exact"/>
              <w:rPr>
                <w:rFonts w:ascii="Times New Roman" w:hAnsi="Times New Roman" w:cs="Times New Roman"/>
                <w:b/>
                <w:bCs/>
                <w:sz w:val="24"/>
                <w:szCs w:val="24"/>
              </w:rPr>
            </w:pPr>
          </w:p>
        </w:tc>
      </w:tr>
      <w:tr w:rsidR="00234823" w:rsidTr="00234823">
        <w:tc>
          <w:tcPr>
            <w:tcW w:w="7848" w:type="dxa"/>
            <w:gridSpan w:val="2"/>
            <w:tcBorders>
              <w:top w:val="nil"/>
              <w:left w:val="nil"/>
              <w:bottom w:val="nil"/>
              <w:right w:val="nil"/>
            </w:tcBorders>
            <w:hideMark/>
          </w:tcPr>
          <w:p w:rsidR="00234823" w:rsidRDefault="00234823">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234823" w:rsidRDefault="0023482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234823" w:rsidRDefault="00234823">
            <w:pPr>
              <w:widowControl w:val="0"/>
              <w:tabs>
                <w:tab w:val="left" w:pos="900"/>
                <w:tab w:val="left" w:pos="6360"/>
              </w:tabs>
              <w:spacing w:line="294" w:lineRule="exact"/>
              <w:rPr>
                <w:rFonts w:ascii="Times New Roman" w:hAnsi="Times New Roman" w:cs="Times New Roman"/>
                <w:b/>
                <w:bCs/>
                <w:sz w:val="24"/>
                <w:szCs w:val="24"/>
              </w:rPr>
            </w:pPr>
          </w:p>
        </w:tc>
      </w:tr>
      <w:tr w:rsidR="00234823" w:rsidTr="00234823">
        <w:tc>
          <w:tcPr>
            <w:tcW w:w="7848" w:type="dxa"/>
            <w:gridSpan w:val="2"/>
            <w:tcBorders>
              <w:top w:val="nil"/>
              <w:left w:val="nil"/>
              <w:bottom w:val="nil"/>
              <w:right w:val="nil"/>
            </w:tcBorders>
            <w:shd w:val="clear" w:color="auto" w:fill="D3DFEE"/>
          </w:tcPr>
          <w:p w:rsidR="00234823" w:rsidRDefault="0023482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234823" w:rsidRDefault="0023482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234823" w:rsidRDefault="00234823">
            <w:pPr>
              <w:widowControl w:val="0"/>
              <w:tabs>
                <w:tab w:val="left" w:pos="900"/>
                <w:tab w:val="left" w:pos="6360"/>
              </w:tabs>
              <w:spacing w:line="294" w:lineRule="exact"/>
              <w:rPr>
                <w:rFonts w:ascii="Times New Roman" w:hAnsi="Times New Roman" w:cs="Times New Roman"/>
                <w:b/>
                <w:bCs/>
                <w:sz w:val="24"/>
                <w:szCs w:val="24"/>
              </w:rPr>
            </w:pPr>
          </w:p>
        </w:tc>
      </w:tr>
      <w:tr w:rsidR="00234823" w:rsidTr="00234823">
        <w:tc>
          <w:tcPr>
            <w:tcW w:w="7848" w:type="dxa"/>
            <w:gridSpan w:val="2"/>
            <w:tcBorders>
              <w:top w:val="nil"/>
              <w:left w:val="nil"/>
              <w:bottom w:val="nil"/>
              <w:right w:val="nil"/>
            </w:tcBorders>
          </w:tcPr>
          <w:p w:rsidR="00234823" w:rsidRDefault="0023482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234823" w:rsidRDefault="0023482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234823" w:rsidRDefault="00234823">
            <w:pPr>
              <w:widowControl w:val="0"/>
              <w:tabs>
                <w:tab w:val="left" w:pos="900"/>
                <w:tab w:val="left" w:pos="6360"/>
              </w:tabs>
              <w:spacing w:line="294" w:lineRule="exact"/>
              <w:rPr>
                <w:rFonts w:ascii="Times New Roman" w:hAnsi="Times New Roman" w:cs="Times New Roman"/>
                <w:b/>
                <w:bCs/>
                <w:sz w:val="24"/>
                <w:szCs w:val="24"/>
              </w:rPr>
            </w:pPr>
          </w:p>
        </w:tc>
      </w:tr>
      <w:tr w:rsidR="00234823" w:rsidTr="00234823">
        <w:tc>
          <w:tcPr>
            <w:tcW w:w="7848" w:type="dxa"/>
            <w:gridSpan w:val="2"/>
            <w:tcBorders>
              <w:top w:val="nil"/>
              <w:left w:val="nil"/>
              <w:bottom w:val="single" w:sz="8" w:space="0" w:color="4F81BD"/>
              <w:right w:val="nil"/>
            </w:tcBorders>
            <w:shd w:val="clear" w:color="auto" w:fill="DBE5F1"/>
          </w:tcPr>
          <w:p w:rsidR="00234823" w:rsidRDefault="0023482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234823" w:rsidRDefault="0023482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234823" w:rsidRDefault="00234823">
            <w:pPr>
              <w:widowControl w:val="0"/>
              <w:tabs>
                <w:tab w:val="left" w:pos="900"/>
                <w:tab w:val="left" w:pos="6360"/>
              </w:tabs>
              <w:spacing w:line="294" w:lineRule="exact"/>
              <w:rPr>
                <w:rFonts w:ascii="Times New Roman" w:hAnsi="Times New Roman" w:cs="Times New Roman"/>
                <w:b/>
                <w:bCs/>
                <w:sz w:val="24"/>
                <w:szCs w:val="24"/>
              </w:rPr>
            </w:pPr>
          </w:p>
        </w:tc>
      </w:tr>
    </w:tbl>
    <w:p w:rsidR="00234823" w:rsidRDefault="00234823" w:rsidP="00B56203">
      <w:pPr>
        <w:widowControl w:val="0"/>
        <w:tabs>
          <w:tab w:val="left" w:pos="900"/>
        </w:tabs>
        <w:spacing w:line="284" w:lineRule="exact"/>
        <w:rPr>
          <w:rFonts w:ascii="Times New Roman" w:hAnsi="Times New Roman" w:cs="Times New Roman"/>
          <w:i/>
          <w:iCs/>
          <w:color w:val="FF0000"/>
          <w:sz w:val="24"/>
          <w:szCs w:val="24"/>
        </w:rPr>
      </w:pPr>
    </w:p>
    <w:p w:rsidR="00B56203" w:rsidRPr="00C6144F" w:rsidRDefault="00B56203" w:rsidP="00B56203">
      <w:pPr>
        <w:widowControl w:val="0"/>
        <w:tabs>
          <w:tab w:val="left" w:pos="900"/>
        </w:tabs>
        <w:spacing w:line="284" w:lineRule="exact"/>
        <w:rPr>
          <w:rFonts w:ascii="Times New Roman" w:hAnsi="Times New Roman" w:cs="Times New Roman"/>
          <w:b/>
          <w:i/>
          <w:iCs/>
          <w:color w:val="FF0000"/>
          <w:sz w:val="24"/>
          <w:szCs w:val="24"/>
        </w:rPr>
      </w:pPr>
      <w:r w:rsidRPr="00C6144F">
        <w:rPr>
          <w:rFonts w:ascii="Times New Roman" w:hAnsi="Times New Roman" w:cs="Times New Roman"/>
          <w:b/>
          <w:i/>
          <w:iCs/>
          <w:color w:val="FF0000"/>
          <w:sz w:val="24"/>
          <w:szCs w:val="24"/>
        </w:rPr>
        <w:t>This section must be completed by the Compliance Enforcement Authority</w:t>
      </w:r>
    </w:p>
    <w:p w:rsidR="00B56203" w:rsidRDefault="00B56203">
      <w:pPr>
        <w:widowControl w:val="0"/>
        <w:tabs>
          <w:tab w:val="left" w:pos="900"/>
          <w:tab w:val="left" w:pos="6360"/>
        </w:tabs>
        <w:spacing w:line="294" w:lineRule="exact"/>
        <w:rPr>
          <w:b/>
          <w:bCs/>
          <w:color w:val="264D74"/>
          <w:sz w:val="24"/>
          <w:szCs w:val="24"/>
        </w:rPr>
      </w:pPr>
    </w:p>
    <w:p w:rsidR="00384805" w:rsidRDefault="00384805">
      <w:pPr>
        <w:widowControl w:val="0"/>
        <w:tabs>
          <w:tab w:val="left" w:pos="900"/>
          <w:tab w:val="left" w:pos="6360"/>
        </w:tabs>
        <w:spacing w:line="294" w:lineRule="exact"/>
        <w:rPr>
          <w:b/>
          <w:bCs/>
          <w:color w:val="264D74"/>
          <w:sz w:val="24"/>
          <w:szCs w:val="24"/>
        </w:rPr>
      </w:pPr>
      <w:r>
        <w:rPr>
          <w:b/>
          <w:bCs/>
          <w:color w:val="264D74"/>
          <w:sz w:val="24"/>
          <w:szCs w:val="24"/>
        </w:rPr>
        <w:t>Compliance Assessment App</w:t>
      </w:r>
      <w:r w:rsidR="00B56203">
        <w:rPr>
          <w:b/>
          <w:bCs/>
          <w:color w:val="264D74"/>
          <w:sz w:val="24"/>
          <w:szCs w:val="24"/>
        </w:rPr>
        <w:t>roach Specific to PRC</w:t>
      </w:r>
      <w:r w:rsidR="00B56203">
        <w:rPr>
          <w:b/>
          <w:bCs/>
          <w:color w:val="264D74"/>
          <w:sz w:val="24"/>
          <w:szCs w:val="24"/>
        </w:rPr>
        <w:noBreakHyphen/>
        <w:t>015</w:t>
      </w:r>
      <w:r w:rsidR="00B56203">
        <w:rPr>
          <w:b/>
          <w:bCs/>
          <w:color w:val="264D74"/>
          <w:sz w:val="24"/>
          <w:szCs w:val="24"/>
        </w:rPr>
        <w:noBreakHyphen/>
        <w:t>0 R3</w:t>
      </w:r>
    </w:p>
    <w:p w:rsidR="00384805" w:rsidRDefault="00384805">
      <w:pPr>
        <w:widowControl w:val="0"/>
        <w:spacing w:line="106" w:lineRule="exact"/>
      </w:pPr>
    </w:p>
    <w:p w:rsidR="00384805" w:rsidRPr="00FC7C08" w:rsidRDefault="00384805" w:rsidP="00D306C9">
      <w:pPr>
        <w:widowControl w:val="0"/>
        <w:tabs>
          <w:tab w:val="left" w:pos="1080"/>
          <w:tab w:val="left" w:pos="1560"/>
        </w:tabs>
        <w:spacing w:line="240" w:lineRule="exact"/>
        <w:rPr>
          <w:color w:val="375F91"/>
        </w:rPr>
      </w:pPr>
      <w:r w:rsidRPr="00800F7D">
        <w:rPr>
          <w:color w:val="548DD4"/>
        </w:rPr>
        <w:tab/>
      </w:r>
    </w:p>
    <w:p w:rsidR="00384805" w:rsidRPr="00FC7C08" w:rsidRDefault="00384805" w:rsidP="00B56203">
      <w:pPr>
        <w:widowControl w:val="0"/>
        <w:spacing w:line="284" w:lineRule="exact"/>
        <w:ind w:left="1620" w:hanging="540"/>
        <w:rPr>
          <w:rFonts w:ascii="Times New Roman" w:hAnsi="Times New Roman" w:cs="Times New Roman"/>
          <w:color w:val="375F91"/>
          <w:sz w:val="24"/>
          <w:szCs w:val="24"/>
        </w:rPr>
      </w:pPr>
      <w:r w:rsidRPr="00FC7C08">
        <w:rPr>
          <w:rFonts w:ascii="Verdana" w:hAnsi="Verdana" w:cs="Verdana"/>
          <w:b/>
          <w:bCs/>
          <w:color w:val="375F91"/>
          <w:u w:val="single"/>
        </w:rPr>
        <w:t>___</w:t>
      </w:r>
      <w:r w:rsidRPr="00FC7C08">
        <w:rPr>
          <w:rFonts w:ascii="Verdana" w:hAnsi="Verdana" w:cs="Verdana"/>
          <w:b/>
          <w:bCs/>
          <w:color w:val="375F91"/>
        </w:rPr>
        <w:tab/>
      </w:r>
      <w:r w:rsidRPr="00FC7C08">
        <w:rPr>
          <w:rFonts w:ascii="Times New Roman" w:hAnsi="Times New Roman" w:cs="Times New Roman"/>
          <w:color w:val="375F91"/>
          <w:sz w:val="24"/>
          <w:szCs w:val="24"/>
        </w:rPr>
        <w:t>Verify the entity provided documentation of SPS data to the RRO and NERC within 30 days of a request.</w:t>
      </w:r>
    </w:p>
    <w:p w:rsidR="00384805" w:rsidRPr="00FC7C08" w:rsidRDefault="00384805">
      <w:pPr>
        <w:widowControl w:val="0"/>
        <w:spacing w:line="341" w:lineRule="exact"/>
        <w:rPr>
          <w:color w:val="375F91"/>
        </w:rPr>
      </w:pPr>
    </w:p>
    <w:p w:rsidR="001F1EAB" w:rsidRPr="00FC7C08" w:rsidRDefault="00384805" w:rsidP="001F1EAB">
      <w:pPr>
        <w:widowControl w:val="0"/>
        <w:spacing w:line="284" w:lineRule="exact"/>
        <w:ind w:left="1620" w:hanging="540"/>
        <w:rPr>
          <w:rFonts w:ascii="Times New Roman" w:hAnsi="Times New Roman" w:cs="Times New Roman"/>
          <w:color w:val="375F91"/>
          <w:sz w:val="24"/>
          <w:szCs w:val="24"/>
        </w:rPr>
      </w:pPr>
      <w:r w:rsidRPr="00FC7C08">
        <w:rPr>
          <w:rFonts w:ascii="Verdana" w:hAnsi="Verdana" w:cs="Verdana"/>
          <w:b/>
          <w:bCs/>
          <w:color w:val="375F91"/>
          <w:u w:val="single"/>
        </w:rPr>
        <w:t>___</w:t>
      </w:r>
      <w:r w:rsidRPr="00FC7C08">
        <w:rPr>
          <w:rFonts w:ascii="Verdana" w:hAnsi="Verdana" w:cs="Verdana"/>
          <w:b/>
          <w:bCs/>
          <w:color w:val="375F91"/>
        </w:rPr>
        <w:tab/>
      </w:r>
      <w:r w:rsidRPr="00FC7C08">
        <w:rPr>
          <w:rFonts w:ascii="Times New Roman" w:hAnsi="Times New Roman" w:cs="Times New Roman"/>
          <w:color w:val="375F91"/>
          <w:sz w:val="24"/>
          <w:szCs w:val="24"/>
        </w:rPr>
        <w:t xml:space="preserve">Verify the entity provided documentation of </w:t>
      </w:r>
      <w:r w:rsidR="001F1EAB" w:rsidRPr="00FC7C08">
        <w:rPr>
          <w:rFonts w:ascii="Times New Roman" w:hAnsi="Times New Roman" w:cs="Times New Roman"/>
          <w:color w:val="375F91"/>
          <w:sz w:val="24"/>
          <w:szCs w:val="24"/>
        </w:rPr>
        <w:t xml:space="preserve">results of the </w:t>
      </w:r>
      <w:r w:rsidRPr="00FC7C08">
        <w:rPr>
          <w:rFonts w:ascii="Times New Roman" w:hAnsi="Times New Roman" w:cs="Times New Roman"/>
          <w:color w:val="375F91"/>
          <w:sz w:val="24"/>
          <w:szCs w:val="24"/>
        </w:rPr>
        <w:t>SPS stud</w:t>
      </w:r>
      <w:r w:rsidR="001F1EAB" w:rsidRPr="00FC7C08">
        <w:rPr>
          <w:rFonts w:ascii="Times New Roman" w:hAnsi="Times New Roman" w:cs="Times New Roman"/>
          <w:color w:val="375F91"/>
          <w:sz w:val="24"/>
          <w:szCs w:val="24"/>
        </w:rPr>
        <w:t>ies to the RRO and NERC within 30 days of a request.</w:t>
      </w:r>
    </w:p>
    <w:p w:rsidR="00384805" w:rsidRPr="00FC7C08" w:rsidRDefault="00384805" w:rsidP="001F1EAB">
      <w:pPr>
        <w:widowControl w:val="0"/>
        <w:spacing w:line="284" w:lineRule="exact"/>
        <w:ind w:left="1530" w:hanging="450"/>
        <w:rPr>
          <w:color w:val="375F91"/>
        </w:rPr>
      </w:pPr>
    </w:p>
    <w:p w:rsidR="00384805" w:rsidRPr="00800F7D" w:rsidRDefault="00384805">
      <w:pPr>
        <w:widowControl w:val="0"/>
        <w:spacing w:line="40" w:lineRule="exact"/>
        <w:rPr>
          <w:rFonts w:cs="Times New Roman"/>
          <w:color w:val="548DD4"/>
          <w:sz w:val="24"/>
          <w:szCs w:val="24"/>
        </w:rPr>
      </w:pPr>
    </w:p>
    <w:p w:rsidR="00384805" w:rsidRDefault="00384805">
      <w:pPr>
        <w:widowControl w:val="0"/>
        <w:spacing w:line="135" w:lineRule="exact"/>
        <w:rPr>
          <w:rFonts w:cs="Times New Roman"/>
        </w:rPr>
      </w:pPr>
    </w:p>
    <w:p w:rsidR="00B56203" w:rsidRPr="000A6500" w:rsidRDefault="00B56203" w:rsidP="00B56203">
      <w:pPr>
        <w:widowControl w:val="0"/>
        <w:tabs>
          <w:tab w:val="left" w:pos="900"/>
          <w:tab w:val="left" w:pos="636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Detailed N</w:t>
      </w:r>
      <w:r w:rsidRPr="000A6500">
        <w:rPr>
          <w:rFonts w:ascii="Times New Roman" w:hAnsi="Times New Roman" w:cs="Times New Roman"/>
          <w:b/>
          <w:bCs/>
          <w:color w:val="264D74"/>
          <w:sz w:val="24"/>
          <w:szCs w:val="24"/>
        </w:rPr>
        <w:t>otes:</w:t>
      </w:r>
    </w:p>
    <w:p w:rsidR="00B56203" w:rsidRPr="000A6500" w:rsidRDefault="00B56203" w:rsidP="00B56203">
      <w:pPr>
        <w:widowControl w:val="0"/>
        <w:shd w:val="clear" w:color="auto" w:fill="D3DCE9"/>
        <w:tabs>
          <w:tab w:val="left" w:pos="720"/>
        </w:tabs>
        <w:spacing w:line="294" w:lineRule="exact"/>
        <w:rPr>
          <w:rFonts w:ascii="Times New Roman" w:hAnsi="Times New Roman" w:cs="Times New Roman"/>
          <w:bCs/>
          <w:color w:val="264D74"/>
          <w:sz w:val="24"/>
          <w:szCs w:val="24"/>
        </w:rPr>
      </w:pPr>
    </w:p>
    <w:p w:rsidR="00B56203" w:rsidRPr="000A6500" w:rsidRDefault="00B56203" w:rsidP="00B56203">
      <w:pPr>
        <w:widowControl w:val="0"/>
        <w:shd w:val="clear" w:color="auto" w:fill="D3DCE9"/>
        <w:tabs>
          <w:tab w:val="left" w:pos="720"/>
        </w:tabs>
        <w:spacing w:line="294" w:lineRule="exact"/>
        <w:rPr>
          <w:rFonts w:ascii="Times New Roman" w:hAnsi="Times New Roman" w:cs="Times New Roman"/>
          <w:bCs/>
          <w:color w:val="264D74"/>
          <w:sz w:val="24"/>
          <w:szCs w:val="24"/>
        </w:rPr>
      </w:pPr>
    </w:p>
    <w:p w:rsidR="00B56203" w:rsidRPr="000A6500" w:rsidRDefault="00B56203" w:rsidP="00B56203">
      <w:pPr>
        <w:widowControl w:val="0"/>
        <w:tabs>
          <w:tab w:val="left" w:pos="900"/>
          <w:tab w:val="left" w:pos="6360"/>
        </w:tabs>
        <w:spacing w:line="294" w:lineRule="exact"/>
        <w:rPr>
          <w:rFonts w:ascii="Times New Roman" w:hAnsi="Times New Roman" w:cs="Times New Roman"/>
          <w:b/>
          <w:bCs/>
          <w:color w:val="264D74"/>
          <w:sz w:val="24"/>
          <w:szCs w:val="24"/>
        </w:rPr>
      </w:pPr>
    </w:p>
    <w:p w:rsidR="00384805" w:rsidRDefault="00384805">
      <w:pPr>
        <w:widowControl w:val="0"/>
        <w:spacing w:line="40" w:lineRule="exact"/>
        <w:rPr>
          <w:rFonts w:cs="Times New Roman"/>
          <w:sz w:val="24"/>
          <w:szCs w:val="24"/>
        </w:rPr>
      </w:pPr>
      <w:r>
        <w:rPr>
          <w:rFonts w:cs="Times New Roman"/>
          <w:sz w:val="24"/>
          <w:szCs w:val="24"/>
        </w:rPr>
        <w:br w:type="page"/>
      </w:r>
    </w:p>
    <w:p w:rsidR="00384805" w:rsidRDefault="00384805">
      <w:pPr>
        <w:widowControl w:val="0"/>
        <w:spacing w:line="101" w:lineRule="exact"/>
        <w:rPr>
          <w:rFonts w:cs="Times New Roman"/>
        </w:rPr>
      </w:pPr>
    </w:p>
    <w:p w:rsidR="00B56203" w:rsidRPr="00C6144F" w:rsidRDefault="00B56203" w:rsidP="00C6144F">
      <w:pPr>
        <w:pStyle w:val="Heading1"/>
      </w:pPr>
      <w:r w:rsidRPr="00C6144F">
        <w:t>Supplemental Information</w:t>
      </w:r>
    </w:p>
    <w:p w:rsidR="00B56203" w:rsidRDefault="00B56203" w:rsidP="00B56203">
      <w:pPr>
        <w:widowControl w:val="0"/>
        <w:tabs>
          <w:tab w:val="left" w:pos="60"/>
        </w:tabs>
        <w:spacing w:line="320" w:lineRule="exact"/>
        <w:rPr>
          <w:rFonts w:ascii="Times New Roman" w:hAnsi="Times New Roman" w:cs="Times New Roman"/>
          <w:sz w:val="24"/>
          <w:szCs w:val="24"/>
        </w:rPr>
      </w:pPr>
    </w:p>
    <w:p w:rsidR="00274431" w:rsidRPr="00377F4F" w:rsidRDefault="00274431" w:rsidP="00274431">
      <w:pPr>
        <w:spacing w:line="284" w:lineRule="atLeast"/>
        <w:rPr>
          <w:rFonts w:ascii="Times New Roman" w:hAnsi="Times New Roman" w:cs="Times New Roman"/>
          <w:sz w:val="24"/>
          <w:szCs w:val="24"/>
        </w:rPr>
      </w:pPr>
      <w:r w:rsidRPr="00377F4F">
        <w:rPr>
          <w:rStyle w:val="Strong"/>
          <w:rFonts w:ascii="Times New Roman" w:hAnsi="Times New Roman" w:cs="Times New Roman"/>
          <w:sz w:val="24"/>
          <w:szCs w:val="24"/>
        </w:rPr>
        <w:t xml:space="preserve">Other </w:t>
      </w:r>
      <w:r>
        <w:rPr>
          <w:rStyle w:val="Strong"/>
          <w:rFonts w:ascii="Times New Roman" w:hAnsi="Times New Roman" w:cs="Times New Roman"/>
          <w:sz w:val="24"/>
          <w:szCs w:val="24"/>
        </w:rPr>
        <w:t>–</w:t>
      </w:r>
      <w:r w:rsidRPr="00377F4F">
        <w:rPr>
          <w:rFonts w:ascii="Times New Roman" w:hAnsi="Times New Roman" w:cs="Times New Roman"/>
          <w:sz w:val="24"/>
          <w:szCs w:val="24"/>
        </w:rPr>
        <w:t xml:space="preserve"> The list of questions above is not all inclusive of evidence required to show compliance with the Reliability Standard. Provide additional information here</w:t>
      </w:r>
      <w:r w:rsidRPr="00377F4F">
        <w:rPr>
          <w:rStyle w:val="Strong"/>
          <w:rFonts w:ascii="Times New Roman" w:hAnsi="Times New Roman" w:cs="Times New Roman"/>
          <w:b w:val="0"/>
          <w:sz w:val="24"/>
          <w:szCs w:val="24"/>
        </w:rPr>
        <w:t xml:space="preserve">, </w:t>
      </w:r>
      <w:r w:rsidRPr="00377F4F">
        <w:rPr>
          <w:rStyle w:val="Strong"/>
          <w:rFonts w:ascii="Times New Roman" w:hAnsi="Times New Roman" w:cs="Times New Roman"/>
          <w:sz w:val="24"/>
          <w:szCs w:val="24"/>
          <w:u w:val="single"/>
        </w:rPr>
        <w:t>as necessary</w:t>
      </w:r>
      <w:r w:rsidRPr="00377F4F">
        <w:rPr>
          <w:rStyle w:val="Strong"/>
          <w:rFonts w:ascii="Times New Roman" w:hAnsi="Times New Roman" w:cs="Times New Roman"/>
          <w:b w:val="0"/>
          <w:sz w:val="24"/>
          <w:szCs w:val="24"/>
        </w:rPr>
        <w:t xml:space="preserve"> that</w:t>
      </w:r>
      <w:r w:rsidRPr="00377F4F">
        <w:rPr>
          <w:rFonts w:ascii="Times New Roman" w:hAnsi="Times New Roman" w:cs="Times New Roman"/>
          <w:b/>
          <w:sz w:val="24"/>
          <w:szCs w:val="24"/>
        </w:rPr>
        <w:t xml:space="preserve"> </w:t>
      </w:r>
      <w:r w:rsidRPr="00377F4F">
        <w:rPr>
          <w:rFonts w:ascii="Times New Roman" w:hAnsi="Times New Roman" w:cs="Times New Roman"/>
          <w:sz w:val="24"/>
          <w:szCs w:val="24"/>
        </w:rPr>
        <w:t>demonstrates compliance with this Reliability Standard.</w:t>
      </w:r>
    </w:p>
    <w:p w:rsidR="00B56203" w:rsidRPr="008374A0" w:rsidRDefault="00B56203" w:rsidP="00B56203">
      <w:pPr>
        <w:widowControl w:val="0"/>
        <w:spacing w:line="294" w:lineRule="exact"/>
        <w:rPr>
          <w:rFonts w:ascii="Times New Roman" w:hAnsi="Times New Roman" w:cs="Times New Roman"/>
          <w:sz w:val="24"/>
          <w:szCs w:val="24"/>
        </w:rPr>
      </w:pPr>
    </w:p>
    <w:p w:rsidR="00B56203" w:rsidRPr="002F36CC" w:rsidRDefault="00B56203" w:rsidP="00B56203">
      <w:pPr>
        <w:widowControl w:val="0"/>
        <w:tabs>
          <w:tab w:val="left" w:pos="60"/>
        </w:tabs>
        <w:spacing w:line="294" w:lineRule="exact"/>
        <w:rPr>
          <w:rFonts w:ascii="Times New Roman" w:hAnsi="Times New Roman" w:cs="Times New Roman"/>
          <w:b/>
          <w:bCs/>
          <w:i/>
          <w:iCs/>
          <w:sz w:val="24"/>
          <w:szCs w:val="24"/>
        </w:rPr>
      </w:pPr>
      <w:r w:rsidRPr="002F36CC">
        <w:rPr>
          <w:rFonts w:ascii="Times New Roman" w:hAnsi="Times New Roman" w:cs="Times New Roman"/>
          <w:sz w:val="24"/>
          <w:szCs w:val="24"/>
        </w:rPr>
        <w:tab/>
      </w:r>
      <w:r w:rsidRPr="002F36CC">
        <w:rPr>
          <w:rFonts w:ascii="Times New Roman" w:hAnsi="Times New Roman" w:cs="Times New Roman"/>
          <w:b/>
          <w:bCs/>
          <w:sz w:val="24"/>
          <w:szCs w:val="24"/>
        </w:rPr>
        <w:tab/>
        <w:t>Entity</w:t>
      </w:r>
      <w:r w:rsidRPr="002F36CC">
        <w:rPr>
          <w:rFonts w:ascii="Times New Roman" w:hAnsi="Times New Roman" w:cs="Times New Roman"/>
          <w:sz w:val="24"/>
          <w:szCs w:val="24"/>
        </w:rPr>
        <w:t xml:space="preserve"> </w:t>
      </w:r>
      <w:r w:rsidRPr="002F36CC">
        <w:rPr>
          <w:rFonts w:ascii="Times New Roman" w:hAnsi="Times New Roman" w:cs="Times New Roman"/>
          <w:b/>
          <w:bCs/>
          <w:sz w:val="24"/>
          <w:szCs w:val="24"/>
        </w:rPr>
        <w:t xml:space="preserve">Response: </w:t>
      </w:r>
      <w:r w:rsidRPr="002F36CC">
        <w:rPr>
          <w:rFonts w:ascii="Times New Roman" w:hAnsi="Times New Roman" w:cs="Times New Roman"/>
          <w:b/>
          <w:bCs/>
          <w:i/>
          <w:iCs/>
          <w:sz w:val="24"/>
          <w:szCs w:val="24"/>
        </w:rPr>
        <w:t>(Registered Entity Response)</w:t>
      </w:r>
    </w:p>
    <w:p w:rsidR="00B56203" w:rsidRPr="008374A0" w:rsidRDefault="00B56203" w:rsidP="00B56203">
      <w:pPr>
        <w:widowControl w:val="0"/>
        <w:spacing w:line="186" w:lineRule="exact"/>
        <w:rPr>
          <w:rFonts w:ascii="Times New Roman" w:hAnsi="Times New Roman" w:cs="Times New Roman"/>
          <w:sz w:val="24"/>
          <w:szCs w:val="24"/>
        </w:rPr>
      </w:pPr>
    </w:p>
    <w:p w:rsidR="00B56203" w:rsidRPr="008374A0" w:rsidRDefault="00B56203" w:rsidP="00B56203">
      <w:pPr>
        <w:widowControl w:val="0"/>
        <w:shd w:val="clear" w:color="auto" w:fill="D3DCE9"/>
        <w:tabs>
          <w:tab w:val="left" w:pos="720"/>
        </w:tabs>
        <w:spacing w:line="294" w:lineRule="exact"/>
        <w:rPr>
          <w:rFonts w:ascii="Times New Roman" w:hAnsi="Times New Roman" w:cs="Times New Roman"/>
          <w:bCs/>
          <w:color w:val="264D74"/>
          <w:sz w:val="24"/>
          <w:szCs w:val="24"/>
        </w:rPr>
      </w:pPr>
      <w:r w:rsidRPr="008374A0">
        <w:rPr>
          <w:rFonts w:ascii="Times New Roman" w:hAnsi="Times New Roman" w:cs="Times New Roman"/>
          <w:bCs/>
          <w:color w:val="264D74"/>
          <w:sz w:val="24"/>
          <w:szCs w:val="24"/>
        </w:rPr>
        <w:t xml:space="preserve"> </w:t>
      </w:r>
    </w:p>
    <w:p w:rsidR="00B56203" w:rsidRDefault="00B56203" w:rsidP="00B56203">
      <w:pPr>
        <w:widowControl w:val="0"/>
        <w:shd w:val="clear" w:color="auto" w:fill="D3DCE9"/>
        <w:tabs>
          <w:tab w:val="left" w:pos="720"/>
        </w:tabs>
        <w:spacing w:line="294" w:lineRule="exact"/>
        <w:rPr>
          <w:rFonts w:ascii="Times New Roman" w:hAnsi="Times New Roman" w:cs="Times New Roman"/>
          <w:bCs/>
          <w:color w:val="264D74"/>
          <w:sz w:val="24"/>
          <w:szCs w:val="24"/>
        </w:rPr>
      </w:pPr>
    </w:p>
    <w:p w:rsidR="00B56203" w:rsidRPr="008374A0" w:rsidRDefault="00B56203" w:rsidP="00B56203">
      <w:pPr>
        <w:widowControl w:val="0"/>
        <w:spacing w:line="40" w:lineRule="exact"/>
        <w:rPr>
          <w:rFonts w:ascii="Times New Roman" w:hAnsi="Times New Roman" w:cs="Times New Roman"/>
          <w:sz w:val="24"/>
          <w:szCs w:val="24"/>
        </w:rPr>
      </w:pPr>
    </w:p>
    <w:p w:rsidR="00B56203" w:rsidRPr="008374A0" w:rsidRDefault="00B56203" w:rsidP="00B56203">
      <w:pPr>
        <w:widowControl w:val="0"/>
        <w:spacing w:line="40" w:lineRule="exact"/>
        <w:rPr>
          <w:rFonts w:ascii="Times New Roman" w:hAnsi="Times New Roman" w:cs="Times New Roman"/>
          <w:sz w:val="24"/>
          <w:szCs w:val="24"/>
        </w:rPr>
      </w:pPr>
    </w:p>
    <w:p w:rsidR="00B56203" w:rsidRDefault="00B56203" w:rsidP="00B56203">
      <w:pPr>
        <w:widowControl w:val="0"/>
        <w:tabs>
          <w:tab w:val="left" w:pos="900"/>
          <w:tab w:val="left" w:pos="6360"/>
        </w:tabs>
        <w:spacing w:line="294" w:lineRule="exact"/>
        <w:rPr>
          <w:rFonts w:ascii="Times New Roman" w:hAnsi="Times New Roman" w:cs="Times New Roman"/>
          <w:b/>
          <w:bCs/>
          <w:color w:val="264D74"/>
          <w:sz w:val="24"/>
          <w:szCs w:val="24"/>
        </w:rPr>
      </w:pPr>
    </w:p>
    <w:p w:rsidR="00B56203" w:rsidRDefault="00B56203" w:rsidP="00B56203">
      <w:pPr>
        <w:widowControl w:val="0"/>
        <w:tabs>
          <w:tab w:val="left" w:pos="900"/>
          <w:tab w:val="left" w:pos="6360"/>
        </w:tabs>
        <w:spacing w:line="294" w:lineRule="exact"/>
        <w:rPr>
          <w:rFonts w:ascii="Tahoma" w:hAnsi="Tahoma" w:cs="Tahoma"/>
          <w:bCs/>
          <w:color w:val="264D74"/>
          <w:sz w:val="40"/>
          <w:szCs w:val="40"/>
        </w:rPr>
      </w:pPr>
    </w:p>
    <w:p w:rsidR="00B56203" w:rsidRPr="007366E1" w:rsidRDefault="00B56203" w:rsidP="00B56203">
      <w:pPr>
        <w:widowControl w:val="0"/>
        <w:tabs>
          <w:tab w:val="left" w:pos="900"/>
          <w:tab w:val="left" w:pos="6360"/>
        </w:tabs>
        <w:spacing w:line="294" w:lineRule="exact"/>
        <w:rPr>
          <w:rFonts w:ascii="Tahoma" w:hAnsi="Tahoma" w:cs="Tahoma"/>
          <w:bCs/>
          <w:color w:val="264D74"/>
          <w:sz w:val="40"/>
          <w:szCs w:val="40"/>
        </w:rPr>
      </w:pPr>
    </w:p>
    <w:p w:rsidR="00B56203" w:rsidRPr="008374A0" w:rsidRDefault="00B56203" w:rsidP="00B56203">
      <w:pPr>
        <w:pStyle w:val="Header"/>
        <w:tabs>
          <w:tab w:val="clear" w:pos="4680"/>
          <w:tab w:val="clear" w:pos="9360"/>
        </w:tabs>
        <w:rPr>
          <w:rFonts w:ascii="Times New Roman" w:hAnsi="Times New Roman" w:cs="Times New Roman"/>
          <w:sz w:val="24"/>
          <w:szCs w:val="24"/>
        </w:rPr>
      </w:pPr>
    </w:p>
    <w:p w:rsidR="00B56203" w:rsidRDefault="00B56203" w:rsidP="00B56203">
      <w:pPr>
        <w:pStyle w:val="Heading1"/>
        <w:rPr>
          <w:sz w:val="20"/>
          <w:szCs w:val="20"/>
        </w:rPr>
      </w:pPr>
      <w:r w:rsidRPr="00C6144F">
        <w:t>Compliance Findings Summary</w:t>
      </w:r>
      <w:r>
        <w:t xml:space="preserve"> </w:t>
      </w:r>
      <w:r w:rsidRPr="001F77C7">
        <w:rPr>
          <w:sz w:val="20"/>
          <w:szCs w:val="20"/>
        </w:rPr>
        <w:t>(to be filled out by auditor)</w:t>
      </w:r>
    </w:p>
    <w:p w:rsidR="00FC7C08" w:rsidRPr="00FC7C08" w:rsidRDefault="00FC7C08" w:rsidP="00FC7C08"/>
    <w:tbl>
      <w:tblPr>
        <w:tblW w:w="0" w:type="auto"/>
        <w:tblLook w:val="00A0" w:firstRow="1" w:lastRow="0" w:firstColumn="1" w:lastColumn="0" w:noHBand="0" w:noVBand="0"/>
      </w:tblPr>
      <w:tblGrid>
        <w:gridCol w:w="693"/>
        <w:gridCol w:w="458"/>
        <w:gridCol w:w="572"/>
        <w:gridCol w:w="737"/>
        <w:gridCol w:w="593"/>
        <w:gridCol w:w="7963"/>
      </w:tblGrid>
      <w:tr w:rsidR="00234823" w:rsidRPr="008374A0" w:rsidTr="00234823">
        <w:tc>
          <w:tcPr>
            <w:tcW w:w="692" w:type="dxa"/>
            <w:tcBorders>
              <w:top w:val="single" w:sz="4" w:space="0" w:color="548DD4"/>
              <w:bottom w:val="single" w:sz="4" w:space="0" w:color="548DD4"/>
            </w:tcBorders>
          </w:tcPr>
          <w:p w:rsidR="00234823" w:rsidRDefault="00234823" w:rsidP="00735606">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Req.</w:t>
            </w:r>
          </w:p>
        </w:tc>
        <w:tc>
          <w:tcPr>
            <w:tcW w:w="460" w:type="dxa"/>
            <w:tcBorders>
              <w:top w:val="single" w:sz="4" w:space="0" w:color="548DD4"/>
              <w:bottom w:val="single" w:sz="4" w:space="0" w:color="548DD4"/>
            </w:tcBorders>
          </w:tcPr>
          <w:p w:rsidR="00234823" w:rsidRPr="008374A0" w:rsidRDefault="00234823" w:rsidP="00735606">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C</w:t>
            </w:r>
          </w:p>
        </w:tc>
        <w:tc>
          <w:tcPr>
            <w:tcW w:w="573" w:type="dxa"/>
            <w:tcBorders>
              <w:top w:val="single" w:sz="4" w:space="0" w:color="548DD4"/>
              <w:bottom w:val="single" w:sz="4" w:space="0" w:color="548DD4"/>
            </w:tcBorders>
          </w:tcPr>
          <w:p w:rsidR="00234823" w:rsidRPr="008374A0" w:rsidRDefault="00234823" w:rsidP="00735606">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PV</w:t>
            </w:r>
          </w:p>
        </w:tc>
        <w:tc>
          <w:tcPr>
            <w:tcW w:w="579" w:type="dxa"/>
            <w:tcBorders>
              <w:top w:val="single" w:sz="4" w:space="0" w:color="548DD4"/>
              <w:bottom w:val="single" w:sz="4" w:space="0" w:color="548DD4"/>
            </w:tcBorders>
          </w:tcPr>
          <w:p w:rsidR="00234823" w:rsidRDefault="00234823" w:rsidP="00735606">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OEA</w:t>
            </w:r>
          </w:p>
        </w:tc>
        <w:tc>
          <w:tcPr>
            <w:tcW w:w="594" w:type="dxa"/>
            <w:tcBorders>
              <w:top w:val="single" w:sz="4" w:space="0" w:color="548DD4"/>
              <w:bottom w:val="single" w:sz="4" w:space="0" w:color="548DD4"/>
            </w:tcBorders>
          </w:tcPr>
          <w:p w:rsidR="00234823" w:rsidRDefault="00234823" w:rsidP="00735606">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NA</w:t>
            </w:r>
          </w:p>
        </w:tc>
        <w:tc>
          <w:tcPr>
            <w:tcW w:w="8118" w:type="dxa"/>
            <w:tcBorders>
              <w:top w:val="single" w:sz="4" w:space="0" w:color="548DD4"/>
              <w:bottom w:val="single" w:sz="4" w:space="0" w:color="548DD4"/>
            </w:tcBorders>
          </w:tcPr>
          <w:p w:rsidR="00234823" w:rsidRPr="008374A0" w:rsidRDefault="00234823" w:rsidP="00735606">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Statement</w:t>
            </w:r>
          </w:p>
        </w:tc>
      </w:tr>
      <w:tr w:rsidR="00234823" w:rsidRPr="008374A0" w:rsidTr="00234823">
        <w:tc>
          <w:tcPr>
            <w:tcW w:w="692" w:type="dxa"/>
            <w:tcBorders>
              <w:top w:val="single" w:sz="4" w:space="0" w:color="548DD4"/>
              <w:left w:val="single" w:sz="4" w:space="0" w:color="548DD4"/>
              <w:bottom w:val="single" w:sz="4" w:space="0" w:color="548DD4"/>
              <w:right w:val="single" w:sz="4" w:space="0" w:color="548DD4"/>
            </w:tcBorders>
            <w:shd w:val="clear" w:color="auto" w:fill="D3DFEE"/>
          </w:tcPr>
          <w:p w:rsidR="00234823" w:rsidRPr="008374A0" w:rsidRDefault="00234823" w:rsidP="00735606">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w:t>
            </w:r>
          </w:p>
        </w:tc>
        <w:tc>
          <w:tcPr>
            <w:tcW w:w="460" w:type="dxa"/>
            <w:tcBorders>
              <w:top w:val="single" w:sz="4" w:space="0" w:color="548DD4"/>
              <w:left w:val="single" w:sz="4" w:space="0" w:color="548DD4"/>
              <w:bottom w:val="single" w:sz="4" w:space="0" w:color="548DD4"/>
              <w:right w:val="single" w:sz="4" w:space="0" w:color="548DD4"/>
            </w:tcBorders>
            <w:shd w:val="clear" w:color="auto" w:fill="D3DFEE"/>
          </w:tcPr>
          <w:p w:rsidR="00234823" w:rsidRPr="008374A0" w:rsidRDefault="00234823" w:rsidP="00735606">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3DFEE"/>
          </w:tcPr>
          <w:p w:rsidR="00234823" w:rsidRPr="008374A0" w:rsidRDefault="00234823" w:rsidP="00735606">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3DFEE"/>
          </w:tcPr>
          <w:p w:rsidR="00234823" w:rsidRPr="008374A0" w:rsidRDefault="00234823" w:rsidP="00735606">
            <w:pPr>
              <w:widowControl w:val="0"/>
              <w:tabs>
                <w:tab w:val="left" w:pos="900"/>
                <w:tab w:val="left" w:pos="6360"/>
              </w:tabs>
              <w:spacing w:line="294" w:lineRule="exact"/>
              <w:rPr>
                <w:rFonts w:ascii="Times New Roman" w:hAnsi="Times New Roman" w:cs="Times New Roman"/>
                <w:b/>
                <w:bCs/>
                <w:color w:val="264D74"/>
                <w:sz w:val="24"/>
                <w:szCs w:val="24"/>
              </w:rPr>
            </w:pPr>
          </w:p>
        </w:tc>
        <w:tc>
          <w:tcPr>
            <w:tcW w:w="594" w:type="dxa"/>
            <w:tcBorders>
              <w:top w:val="single" w:sz="4" w:space="0" w:color="548DD4"/>
              <w:left w:val="single" w:sz="4" w:space="0" w:color="548DD4"/>
              <w:bottom w:val="single" w:sz="4" w:space="0" w:color="548DD4"/>
              <w:right w:val="single" w:sz="4" w:space="0" w:color="548DD4"/>
            </w:tcBorders>
            <w:shd w:val="clear" w:color="auto" w:fill="D3DFEE"/>
          </w:tcPr>
          <w:p w:rsidR="00234823" w:rsidRPr="008374A0" w:rsidRDefault="00234823" w:rsidP="00735606">
            <w:pPr>
              <w:widowControl w:val="0"/>
              <w:tabs>
                <w:tab w:val="left" w:pos="900"/>
                <w:tab w:val="left" w:pos="6360"/>
              </w:tabs>
              <w:spacing w:line="294" w:lineRule="exact"/>
              <w:rPr>
                <w:rFonts w:ascii="Times New Roman" w:hAnsi="Times New Roman" w:cs="Times New Roman"/>
                <w:b/>
                <w:bCs/>
                <w:color w:val="264D74"/>
                <w:sz w:val="24"/>
                <w:szCs w:val="24"/>
              </w:rPr>
            </w:pPr>
          </w:p>
        </w:tc>
        <w:tc>
          <w:tcPr>
            <w:tcW w:w="8118" w:type="dxa"/>
            <w:tcBorders>
              <w:top w:val="single" w:sz="4" w:space="0" w:color="548DD4"/>
              <w:left w:val="single" w:sz="4" w:space="0" w:color="548DD4"/>
              <w:bottom w:val="single" w:sz="4" w:space="0" w:color="548DD4"/>
              <w:right w:val="single" w:sz="4" w:space="0" w:color="548DD4"/>
            </w:tcBorders>
            <w:shd w:val="clear" w:color="auto" w:fill="D3DFEE"/>
          </w:tcPr>
          <w:p w:rsidR="00234823" w:rsidRPr="008374A0" w:rsidRDefault="00234823" w:rsidP="00735606">
            <w:pPr>
              <w:widowControl w:val="0"/>
              <w:tabs>
                <w:tab w:val="left" w:pos="900"/>
                <w:tab w:val="left" w:pos="6360"/>
              </w:tabs>
              <w:spacing w:line="294" w:lineRule="exact"/>
              <w:rPr>
                <w:rFonts w:ascii="Times New Roman" w:hAnsi="Times New Roman" w:cs="Times New Roman"/>
                <w:b/>
                <w:bCs/>
                <w:color w:val="264D74"/>
                <w:sz w:val="24"/>
                <w:szCs w:val="24"/>
              </w:rPr>
            </w:pPr>
          </w:p>
        </w:tc>
      </w:tr>
      <w:tr w:rsidR="00234823" w:rsidRPr="008374A0" w:rsidTr="00234823">
        <w:tc>
          <w:tcPr>
            <w:tcW w:w="692" w:type="dxa"/>
            <w:tcBorders>
              <w:top w:val="single" w:sz="4" w:space="0" w:color="548DD4"/>
              <w:left w:val="single" w:sz="4" w:space="0" w:color="548DD4"/>
              <w:bottom w:val="single" w:sz="4" w:space="0" w:color="548DD4"/>
              <w:right w:val="single" w:sz="4" w:space="0" w:color="548DD4"/>
            </w:tcBorders>
          </w:tcPr>
          <w:p w:rsidR="00234823" w:rsidRPr="008374A0" w:rsidRDefault="00234823" w:rsidP="00735606">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2</w:t>
            </w:r>
          </w:p>
        </w:tc>
        <w:tc>
          <w:tcPr>
            <w:tcW w:w="460" w:type="dxa"/>
            <w:tcBorders>
              <w:top w:val="single" w:sz="4" w:space="0" w:color="548DD4"/>
              <w:left w:val="single" w:sz="4" w:space="0" w:color="548DD4"/>
              <w:bottom w:val="single" w:sz="4" w:space="0" w:color="548DD4"/>
              <w:right w:val="single" w:sz="4" w:space="0" w:color="548DD4"/>
            </w:tcBorders>
          </w:tcPr>
          <w:p w:rsidR="00234823" w:rsidRPr="008374A0" w:rsidRDefault="00234823" w:rsidP="00735606">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tcPr>
          <w:p w:rsidR="00234823" w:rsidRPr="008374A0" w:rsidRDefault="00234823" w:rsidP="00735606">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tcPr>
          <w:p w:rsidR="00234823" w:rsidRPr="008374A0" w:rsidRDefault="00234823" w:rsidP="00735606">
            <w:pPr>
              <w:widowControl w:val="0"/>
              <w:tabs>
                <w:tab w:val="left" w:pos="900"/>
                <w:tab w:val="left" w:pos="6360"/>
              </w:tabs>
              <w:spacing w:line="294" w:lineRule="exact"/>
              <w:rPr>
                <w:rFonts w:ascii="Times New Roman" w:hAnsi="Times New Roman" w:cs="Times New Roman"/>
                <w:b/>
                <w:bCs/>
                <w:color w:val="264D74"/>
                <w:sz w:val="24"/>
                <w:szCs w:val="24"/>
              </w:rPr>
            </w:pPr>
          </w:p>
        </w:tc>
        <w:tc>
          <w:tcPr>
            <w:tcW w:w="594" w:type="dxa"/>
            <w:tcBorders>
              <w:top w:val="single" w:sz="4" w:space="0" w:color="548DD4"/>
              <w:left w:val="single" w:sz="4" w:space="0" w:color="548DD4"/>
              <w:bottom w:val="single" w:sz="4" w:space="0" w:color="548DD4"/>
              <w:right w:val="single" w:sz="4" w:space="0" w:color="548DD4"/>
            </w:tcBorders>
          </w:tcPr>
          <w:p w:rsidR="00234823" w:rsidRPr="008374A0" w:rsidRDefault="00234823" w:rsidP="00735606">
            <w:pPr>
              <w:widowControl w:val="0"/>
              <w:tabs>
                <w:tab w:val="left" w:pos="900"/>
                <w:tab w:val="left" w:pos="6360"/>
              </w:tabs>
              <w:spacing w:line="294" w:lineRule="exact"/>
              <w:rPr>
                <w:rFonts w:ascii="Times New Roman" w:hAnsi="Times New Roman" w:cs="Times New Roman"/>
                <w:b/>
                <w:bCs/>
                <w:color w:val="264D74"/>
                <w:sz w:val="24"/>
                <w:szCs w:val="24"/>
              </w:rPr>
            </w:pPr>
          </w:p>
        </w:tc>
        <w:tc>
          <w:tcPr>
            <w:tcW w:w="8118" w:type="dxa"/>
            <w:tcBorders>
              <w:top w:val="single" w:sz="4" w:space="0" w:color="548DD4"/>
              <w:left w:val="single" w:sz="4" w:space="0" w:color="548DD4"/>
              <w:bottom w:val="single" w:sz="4" w:space="0" w:color="548DD4"/>
              <w:right w:val="single" w:sz="4" w:space="0" w:color="548DD4"/>
            </w:tcBorders>
          </w:tcPr>
          <w:p w:rsidR="00234823" w:rsidRPr="008374A0" w:rsidRDefault="00234823" w:rsidP="00735606">
            <w:pPr>
              <w:widowControl w:val="0"/>
              <w:tabs>
                <w:tab w:val="left" w:pos="900"/>
                <w:tab w:val="left" w:pos="6360"/>
              </w:tabs>
              <w:spacing w:line="294" w:lineRule="exact"/>
              <w:rPr>
                <w:rFonts w:ascii="Times New Roman" w:hAnsi="Times New Roman" w:cs="Times New Roman"/>
                <w:b/>
                <w:bCs/>
                <w:color w:val="264D74"/>
                <w:sz w:val="24"/>
                <w:szCs w:val="24"/>
              </w:rPr>
            </w:pPr>
          </w:p>
        </w:tc>
      </w:tr>
      <w:tr w:rsidR="00234823" w:rsidRPr="008374A0" w:rsidTr="00234823">
        <w:tc>
          <w:tcPr>
            <w:tcW w:w="692" w:type="dxa"/>
            <w:tcBorders>
              <w:top w:val="single" w:sz="4" w:space="0" w:color="548DD4"/>
              <w:left w:val="single" w:sz="4" w:space="0" w:color="548DD4"/>
              <w:bottom w:val="single" w:sz="4" w:space="0" w:color="548DD4"/>
              <w:right w:val="single" w:sz="4" w:space="0" w:color="548DD4"/>
            </w:tcBorders>
            <w:shd w:val="clear" w:color="auto" w:fill="DBE5F1"/>
          </w:tcPr>
          <w:p w:rsidR="00234823" w:rsidRDefault="00234823" w:rsidP="00735606">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3</w:t>
            </w:r>
          </w:p>
        </w:tc>
        <w:tc>
          <w:tcPr>
            <w:tcW w:w="460" w:type="dxa"/>
            <w:tcBorders>
              <w:top w:val="single" w:sz="4" w:space="0" w:color="548DD4"/>
              <w:left w:val="single" w:sz="4" w:space="0" w:color="548DD4"/>
              <w:bottom w:val="single" w:sz="4" w:space="0" w:color="548DD4"/>
              <w:right w:val="single" w:sz="4" w:space="0" w:color="548DD4"/>
            </w:tcBorders>
            <w:shd w:val="clear" w:color="auto" w:fill="DBE5F1"/>
          </w:tcPr>
          <w:p w:rsidR="00234823" w:rsidRPr="008374A0" w:rsidRDefault="00234823" w:rsidP="00735606">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BE5F1"/>
          </w:tcPr>
          <w:p w:rsidR="00234823" w:rsidRPr="008374A0" w:rsidRDefault="00234823" w:rsidP="00735606">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BE5F1"/>
          </w:tcPr>
          <w:p w:rsidR="00234823" w:rsidRPr="008374A0" w:rsidRDefault="00234823" w:rsidP="00735606">
            <w:pPr>
              <w:widowControl w:val="0"/>
              <w:tabs>
                <w:tab w:val="left" w:pos="900"/>
                <w:tab w:val="left" w:pos="6360"/>
              </w:tabs>
              <w:spacing w:line="294" w:lineRule="exact"/>
              <w:rPr>
                <w:rFonts w:ascii="Times New Roman" w:hAnsi="Times New Roman" w:cs="Times New Roman"/>
                <w:b/>
                <w:bCs/>
                <w:color w:val="264D74"/>
                <w:sz w:val="24"/>
                <w:szCs w:val="24"/>
              </w:rPr>
            </w:pPr>
          </w:p>
        </w:tc>
        <w:tc>
          <w:tcPr>
            <w:tcW w:w="594" w:type="dxa"/>
            <w:tcBorders>
              <w:top w:val="single" w:sz="4" w:space="0" w:color="548DD4"/>
              <w:left w:val="single" w:sz="4" w:space="0" w:color="548DD4"/>
              <w:bottom w:val="single" w:sz="4" w:space="0" w:color="548DD4"/>
              <w:right w:val="single" w:sz="4" w:space="0" w:color="548DD4"/>
            </w:tcBorders>
            <w:shd w:val="clear" w:color="auto" w:fill="DBE5F1"/>
          </w:tcPr>
          <w:p w:rsidR="00234823" w:rsidRPr="008374A0" w:rsidRDefault="00234823" w:rsidP="00735606">
            <w:pPr>
              <w:widowControl w:val="0"/>
              <w:tabs>
                <w:tab w:val="left" w:pos="900"/>
                <w:tab w:val="left" w:pos="6360"/>
              </w:tabs>
              <w:spacing w:line="294" w:lineRule="exact"/>
              <w:rPr>
                <w:rFonts w:ascii="Times New Roman" w:hAnsi="Times New Roman" w:cs="Times New Roman"/>
                <w:b/>
                <w:bCs/>
                <w:color w:val="264D74"/>
                <w:sz w:val="24"/>
                <w:szCs w:val="24"/>
              </w:rPr>
            </w:pPr>
          </w:p>
        </w:tc>
        <w:tc>
          <w:tcPr>
            <w:tcW w:w="8118" w:type="dxa"/>
            <w:tcBorders>
              <w:top w:val="single" w:sz="4" w:space="0" w:color="548DD4"/>
              <w:left w:val="single" w:sz="4" w:space="0" w:color="548DD4"/>
              <w:bottom w:val="single" w:sz="4" w:space="0" w:color="548DD4"/>
              <w:right w:val="single" w:sz="4" w:space="0" w:color="548DD4"/>
            </w:tcBorders>
            <w:shd w:val="clear" w:color="auto" w:fill="DBE5F1"/>
          </w:tcPr>
          <w:p w:rsidR="00234823" w:rsidRPr="008374A0" w:rsidRDefault="00234823" w:rsidP="00735606">
            <w:pPr>
              <w:widowControl w:val="0"/>
              <w:tabs>
                <w:tab w:val="left" w:pos="900"/>
                <w:tab w:val="left" w:pos="6360"/>
              </w:tabs>
              <w:spacing w:line="294" w:lineRule="exact"/>
              <w:rPr>
                <w:rFonts w:ascii="Times New Roman" w:hAnsi="Times New Roman" w:cs="Times New Roman"/>
                <w:b/>
                <w:bCs/>
                <w:color w:val="264D74"/>
                <w:sz w:val="24"/>
                <w:szCs w:val="24"/>
              </w:rPr>
            </w:pPr>
          </w:p>
        </w:tc>
      </w:tr>
    </w:tbl>
    <w:p w:rsidR="00B56203" w:rsidRPr="00896CD2" w:rsidRDefault="00B56203" w:rsidP="00B56203">
      <w:pPr>
        <w:tabs>
          <w:tab w:val="left" w:pos="720"/>
          <w:tab w:val="left" w:pos="1440"/>
        </w:tabs>
        <w:ind w:left="2160" w:hanging="2160"/>
        <w:rPr>
          <w:rFonts w:ascii="Times New Roman" w:hAnsi="Times New Roman" w:cs="Times New Roman"/>
          <w:sz w:val="24"/>
          <w:szCs w:val="24"/>
        </w:rPr>
      </w:pPr>
    </w:p>
    <w:p w:rsidR="00384805" w:rsidRDefault="00384805">
      <w:pPr>
        <w:widowControl w:val="0"/>
        <w:spacing w:line="40" w:lineRule="exact"/>
        <w:rPr>
          <w:rFonts w:cs="Times New Roman"/>
          <w:sz w:val="24"/>
          <w:szCs w:val="24"/>
        </w:rPr>
      </w:pPr>
      <w:r>
        <w:rPr>
          <w:rFonts w:cs="Times New Roman"/>
          <w:sz w:val="24"/>
          <w:szCs w:val="24"/>
        </w:rPr>
        <w:br w:type="page"/>
      </w:r>
    </w:p>
    <w:p w:rsidR="00FC7C08" w:rsidRDefault="00E8199D" w:rsidP="00FC7C08">
      <w:pPr>
        <w:widowControl w:val="0"/>
        <w:tabs>
          <w:tab w:val="left" w:pos="60"/>
          <w:tab w:val="right" w:pos="10800"/>
        </w:tabs>
        <w:spacing w:line="200" w:lineRule="exact"/>
        <w:ind w:left="3"/>
        <w:jc w:val="right"/>
        <w:rPr>
          <w:rFonts w:ascii="Times New Roman" w:hAnsi="Times New Roman" w:cs="Times New Roman"/>
          <w:b/>
          <w:sz w:val="24"/>
          <w:szCs w:val="24"/>
        </w:rPr>
      </w:pPr>
      <w:r>
        <w:rPr>
          <w:rFonts w:ascii="Times New Roman" w:hAnsi="Times New Roman" w:cs="Times New Roman"/>
          <w:b/>
          <w:sz w:val="24"/>
          <w:szCs w:val="24"/>
        </w:rPr>
        <w:t xml:space="preserve">                                                                      </w:t>
      </w:r>
    </w:p>
    <w:p w:rsidR="00E8199D" w:rsidRPr="00A75AF1" w:rsidRDefault="00E8199D" w:rsidP="00FC7C08">
      <w:pPr>
        <w:widowControl w:val="0"/>
        <w:tabs>
          <w:tab w:val="left" w:pos="60"/>
          <w:tab w:val="right" w:pos="10800"/>
        </w:tabs>
        <w:spacing w:line="200" w:lineRule="exact"/>
        <w:ind w:left="3"/>
        <w:jc w:val="right"/>
        <w:rPr>
          <w:rFonts w:ascii="Times New Roman" w:hAnsi="Times New Roman" w:cs="Times New Roman"/>
          <w:b/>
          <w:sz w:val="24"/>
          <w:szCs w:val="24"/>
        </w:rPr>
      </w:pPr>
      <w:r>
        <w:rPr>
          <w:rFonts w:ascii="Times New Roman" w:hAnsi="Times New Roman" w:cs="Times New Roman"/>
          <w:b/>
          <w:sz w:val="24"/>
          <w:szCs w:val="24"/>
        </w:rPr>
        <w:t xml:space="preserve">    Excerpts f</w:t>
      </w:r>
      <w:r w:rsidRPr="00A75AF1">
        <w:rPr>
          <w:rFonts w:ascii="Times New Roman" w:hAnsi="Times New Roman" w:cs="Times New Roman"/>
          <w:b/>
          <w:sz w:val="24"/>
          <w:szCs w:val="24"/>
        </w:rPr>
        <w:t>rom FERC Orders -- For Reference Purposes Only</w:t>
      </w:r>
    </w:p>
    <w:p w:rsidR="00E8199D" w:rsidRPr="00A75AF1" w:rsidRDefault="00E8199D" w:rsidP="00FC7C08">
      <w:pPr>
        <w:pStyle w:val="Header"/>
        <w:tabs>
          <w:tab w:val="clear" w:pos="9360"/>
          <w:tab w:val="right" w:pos="10800"/>
        </w:tabs>
        <w:jc w:val="right"/>
        <w:rPr>
          <w:rFonts w:ascii="Times New Roman" w:hAnsi="Times New Roman" w:cs="Times New Roman"/>
          <w:b/>
          <w:sz w:val="24"/>
          <w:szCs w:val="24"/>
        </w:rPr>
      </w:pPr>
      <w:r w:rsidRPr="00A75AF1">
        <w:rPr>
          <w:rFonts w:ascii="Times New Roman" w:hAnsi="Times New Roman" w:cs="Times New Roman"/>
          <w:b/>
          <w:sz w:val="24"/>
          <w:szCs w:val="24"/>
        </w:rPr>
        <w:t>Updated Through March 31, 2009</w:t>
      </w:r>
    </w:p>
    <w:p w:rsidR="00E8199D" w:rsidRPr="00A75AF1" w:rsidRDefault="00E8199D" w:rsidP="00FC7C08">
      <w:pPr>
        <w:pStyle w:val="Header"/>
        <w:jc w:val="right"/>
        <w:rPr>
          <w:rFonts w:ascii="Times New Roman" w:hAnsi="Times New Roman" w:cs="Times New Roman"/>
          <w:b/>
          <w:sz w:val="24"/>
          <w:szCs w:val="24"/>
        </w:rPr>
      </w:pPr>
      <w:r>
        <w:rPr>
          <w:rFonts w:ascii="Times New Roman" w:hAnsi="Times New Roman" w:cs="Times New Roman"/>
          <w:b/>
          <w:sz w:val="24"/>
          <w:szCs w:val="24"/>
        </w:rPr>
        <w:t>PRC-015</w:t>
      </w:r>
      <w:r w:rsidRPr="00A75AF1">
        <w:rPr>
          <w:rFonts w:ascii="Times New Roman" w:hAnsi="Times New Roman" w:cs="Times New Roman"/>
          <w:b/>
          <w:sz w:val="24"/>
          <w:szCs w:val="24"/>
        </w:rPr>
        <w:t>-</w:t>
      </w:r>
      <w:r>
        <w:rPr>
          <w:rFonts w:ascii="Times New Roman" w:hAnsi="Times New Roman" w:cs="Times New Roman"/>
          <w:b/>
          <w:sz w:val="24"/>
          <w:szCs w:val="24"/>
        </w:rPr>
        <w:t>0</w:t>
      </w:r>
    </w:p>
    <w:p w:rsidR="00E8199D" w:rsidRDefault="00E8199D" w:rsidP="00FC7C08">
      <w:pPr>
        <w:widowControl w:val="0"/>
        <w:spacing w:line="251" w:lineRule="exact"/>
        <w:jc w:val="right"/>
      </w:pPr>
    </w:p>
    <w:p w:rsidR="00E8199D" w:rsidRDefault="00AD24C1" w:rsidP="00AD24C1">
      <w:pPr>
        <w:widowControl w:val="0"/>
        <w:tabs>
          <w:tab w:val="center" w:pos="510"/>
          <w:tab w:val="left" w:pos="960"/>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P1418 </w:t>
      </w:r>
      <w:r w:rsidR="00E8199D">
        <w:rPr>
          <w:rFonts w:ascii="Times New Roman" w:hAnsi="Times New Roman" w:cs="Times New Roman"/>
          <w:color w:val="000000"/>
          <w:sz w:val="24"/>
          <w:szCs w:val="24"/>
        </w:rPr>
        <w:t>"Protection and Control systems (PRC) on Bulk</w:t>
      </w:r>
      <w:r>
        <w:rPr>
          <w:rFonts w:ascii="Times New Roman" w:hAnsi="Times New Roman" w:cs="Times New Roman"/>
          <w:color w:val="000000"/>
          <w:sz w:val="24"/>
          <w:szCs w:val="24"/>
        </w:rPr>
        <w:t xml:space="preserve"> </w:t>
      </w:r>
      <w:r w:rsidR="00E8199D">
        <w:rPr>
          <w:rFonts w:ascii="Times New Roman" w:hAnsi="Times New Roman" w:cs="Times New Roman"/>
          <w:color w:val="000000"/>
          <w:sz w:val="24"/>
          <w:szCs w:val="24"/>
        </w:rPr>
        <w:t xml:space="preserve">Power System elements are an integral part of </w:t>
      </w:r>
      <w:r>
        <w:rPr>
          <w:rFonts w:ascii="Times New Roman" w:hAnsi="Times New Roman" w:cs="Times New Roman"/>
          <w:color w:val="000000"/>
          <w:sz w:val="24"/>
          <w:szCs w:val="24"/>
        </w:rPr>
        <w:t xml:space="preserve">reliable </w:t>
      </w:r>
      <w:r w:rsidR="00E8199D">
        <w:rPr>
          <w:rFonts w:ascii="Times New Roman" w:hAnsi="Times New Roman" w:cs="Times New Roman"/>
          <w:color w:val="000000"/>
          <w:sz w:val="24"/>
          <w:szCs w:val="24"/>
        </w:rPr>
        <w:t>grid operation. Protection systems are designed to detect and isolate faulty elements on a system, thereby limiting the severity and spread of system disturbances, and preventing possible damage to protected elements. The function, settings and limitations of a protection system are critical in establishing SOLs and IROLs. The PRC Reliability Standards apply to transmission operators, transmission owners, generator operators, generator owners, distribution providers and regional reliability organizations and cover a wide range of topics related to the protection and control of power systems."</w:t>
      </w:r>
    </w:p>
    <w:p w:rsidR="00E8199D" w:rsidRDefault="00E8199D" w:rsidP="00AD24C1">
      <w:pPr>
        <w:widowControl w:val="0"/>
        <w:tabs>
          <w:tab w:val="center" w:pos="510"/>
          <w:tab w:val="left" w:pos="960"/>
        </w:tabs>
        <w:rPr>
          <w:rFonts w:ascii="Times New Roman" w:hAnsi="Times New Roman" w:cs="Times New Roman"/>
          <w:color w:val="000000"/>
          <w:sz w:val="24"/>
          <w:szCs w:val="24"/>
        </w:rPr>
      </w:pPr>
    </w:p>
    <w:p w:rsidR="00E8199D" w:rsidRDefault="00AD24C1" w:rsidP="00AD24C1">
      <w:pPr>
        <w:widowControl w:val="0"/>
        <w:tabs>
          <w:tab w:val="center" w:pos="510"/>
          <w:tab w:val="left" w:pos="960"/>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P1529 </w:t>
      </w:r>
      <w:r w:rsidR="00E8199D">
        <w:rPr>
          <w:rFonts w:ascii="Times New Roman" w:hAnsi="Times New Roman" w:cs="Times New Roman"/>
          <w:color w:val="000000"/>
          <w:sz w:val="24"/>
          <w:szCs w:val="24"/>
        </w:rPr>
        <w:t>“Proposed Reliability Standard PRC</w:t>
      </w:r>
      <w:r w:rsidR="00E8199D">
        <w:rPr>
          <w:rFonts w:ascii="Times New Roman" w:hAnsi="Times New Roman" w:cs="Times New Roman"/>
          <w:color w:val="000000"/>
          <w:sz w:val="24"/>
          <w:szCs w:val="24"/>
        </w:rPr>
        <w:noBreakHyphen/>
        <w:t>015</w:t>
      </w:r>
      <w:r w:rsidR="00E8199D">
        <w:rPr>
          <w:rFonts w:ascii="Times New Roman" w:hAnsi="Times New Roman" w:cs="Times New Roman"/>
          <w:color w:val="000000"/>
          <w:sz w:val="24"/>
          <w:szCs w:val="24"/>
        </w:rPr>
        <w:noBreakHyphen/>
        <w:t xml:space="preserve">0 requires transmission owners, </w:t>
      </w:r>
      <w:r>
        <w:rPr>
          <w:rFonts w:ascii="Times New Roman" w:hAnsi="Times New Roman" w:cs="Times New Roman"/>
          <w:color w:val="000000"/>
          <w:sz w:val="24"/>
          <w:szCs w:val="24"/>
        </w:rPr>
        <w:t xml:space="preserve">generator owners and </w:t>
      </w:r>
      <w:r w:rsidR="00E8199D">
        <w:rPr>
          <w:rFonts w:ascii="Times New Roman" w:hAnsi="Times New Roman" w:cs="Times New Roman"/>
          <w:color w:val="000000"/>
          <w:sz w:val="24"/>
          <w:szCs w:val="24"/>
        </w:rPr>
        <w:t>distribution providers to maintain a listing, retain evidence of review and pro</w:t>
      </w:r>
      <w:r>
        <w:rPr>
          <w:rFonts w:ascii="Times New Roman" w:hAnsi="Times New Roman" w:cs="Times New Roman"/>
          <w:color w:val="000000"/>
          <w:sz w:val="24"/>
          <w:szCs w:val="24"/>
        </w:rPr>
        <w:t xml:space="preserve">vide documentation of existing, </w:t>
      </w:r>
      <w:r w:rsidR="00E8199D">
        <w:rPr>
          <w:rFonts w:ascii="Times New Roman" w:hAnsi="Times New Roman" w:cs="Times New Roman"/>
          <w:color w:val="000000"/>
          <w:sz w:val="24"/>
          <w:szCs w:val="24"/>
        </w:rPr>
        <w:t>new or functionally modified special protection systems”</w:t>
      </w:r>
    </w:p>
    <w:p w:rsidR="00AD24C1" w:rsidRDefault="00AD24C1" w:rsidP="00AD24C1">
      <w:pPr>
        <w:widowControl w:val="0"/>
        <w:tabs>
          <w:tab w:val="center" w:pos="510"/>
          <w:tab w:val="left" w:pos="960"/>
        </w:tabs>
        <w:rPr>
          <w:rFonts w:ascii="Times New Roman" w:hAnsi="Times New Roman" w:cs="Times New Roman"/>
          <w:color w:val="000000"/>
          <w:sz w:val="24"/>
          <w:szCs w:val="24"/>
        </w:rPr>
      </w:pPr>
    </w:p>
    <w:p w:rsidR="00E8199D" w:rsidRDefault="00AD24C1" w:rsidP="00AD24C1">
      <w:pPr>
        <w:widowControl w:val="0"/>
        <w:tabs>
          <w:tab w:val="center" w:pos="510"/>
          <w:tab w:val="left" w:pos="960"/>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P1532 </w:t>
      </w:r>
      <w:r w:rsidR="00E8199D">
        <w:rPr>
          <w:rFonts w:ascii="Times New Roman" w:hAnsi="Times New Roman" w:cs="Times New Roman"/>
          <w:color w:val="000000"/>
          <w:sz w:val="24"/>
          <w:szCs w:val="24"/>
        </w:rPr>
        <w:t>“PRC</w:t>
      </w:r>
      <w:r w:rsidR="00E8199D">
        <w:rPr>
          <w:rFonts w:ascii="Times New Roman" w:hAnsi="Times New Roman" w:cs="Times New Roman"/>
          <w:color w:val="000000"/>
          <w:sz w:val="24"/>
          <w:szCs w:val="24"/>
        </w:rPr>
        <w:noBreakHyphen/>
        <w:t>015</w:t>
      </w:r>
      <w:r w:rsidR="00E8199D">
        <w:rPr>
          <w:rFonts w:ascii="Times New Roman" w:hAnsi="Times New Roman" w:cs="Times New Roman"/>
          <w:color w:val="000000"/>
          <w:sz w:val="24"/>
          <w:szCs w:val="24"/>
        </w:rPr>
        <w:noBreakHyphen/>
        <w:t xml:space="preserve">0 requires a transmission owner, generator owner or distribution provider that owns a special protection system to maintain a list and provide data </w:t>
      </w:r>
      <w:r w:rsidR="00E8199D">
        <w:tab/>
      </w:r>
      <w:r w:rsidR="00E8199D">
        <w:rPr>
          <w:rFonts w:ascii="Times New Roman" w:hAnsi="Times New Roman" w:cs="Times New Roman"/>
          <w:color w:val="000000"/>
          <w:sz w:val="24"/>
          <w:szCs w:val="24"/>
        </w:rPr>
        <w:t>for existing and planned special protection systems as defined in PRC</w:t>
      </w:r>
      <w:r w:rsidR="00E8199D">
        <w:rPr>
          <w:rFonts w:ascii="Times New Roman" w:hAnsi="Times New Roman" w:cs="Times New Roman"/>
          <w:color w:val="000000"/>
          <w:sz w:val="24"/>
          <w:szCs w:val="24"/>
        </w:rPr>
        <w:noBreakHyphen/>
        <w:t>013</w:t>
      </w:r>
      <w:r w:rsidR="00E8199D">
        <w:rPr>
          <w:rFonts w:ascii="Times New Roman" w:hAnsi="Times New Roman" w:cs="Times New Roman"/>
          <w:color w:val="000000"/>
          <w:sz w:val="24"/>
          <w:szCs w:val="24"/>
        </w:rPr>
        <w:noBreakHyphen/>
        <w:t>0; and have evidence that the entity reviewed new or functionally modified special protection systems in accordance with the regional reliability organization proc</w:t>
      </w:r>
      <w:r>
        <w:rPr>
          <w:rFonts w:ascii="Times New Roman" w:hAnsi="Times New Roman" w:cs="Times New Roman"/>
          <w:color w:val="000000"/>
          <w:sz w:val="24"/>
          <w:szCs w:val="24"/>
        </w:rPr>
        <w:t>edures identified in PRC</w:t>
      </w:r>
      <w:r>
        <w:rPr>
          <w:rFonts w:ascii="Times New Roman" w:hAnsi="Times New Roman" w:cs="Times New Roman"/>
          <w:color w:val="000000"/>
          <w:sz w:val="24"/>
          <w:szCs w:val="24"/>
        </w:rPr>
        <w:noBreakHyphen/>
        <w:t>012</w:t>
      </w:r>
      <w:r>
        <w:rPr>
          <w:rFonts w:ascii="Times New Roman" w:hAnsi="Times New Roman" w:cs="Times New Roman"/>
          <w:color w:val="000000"/>
          <w:sz w:val="24"/>
          <w:szCs w:val="24"/>
        </w:rPr>
        <w:noBreakHyphen/>
        <w:t xml:space="preserve">0. </w:t>
      </w:r>
      <w:r w:rsidR="00E8199D">
        <w:rPr>
          <w:rFonts w:ascii="Times New Roman" w:hAnsi="Times New Roman" w:cs="Times New Roman"/>
          <w:color w:val="000000"/>
          <w:sz w:val="24"/>
          <w:szCs w:val="24"/>
        </w:rPr>
        <w:t>As stated in the Common Issues section, a reference to an unapproved Reliability S</w:t>
      </w:r>
      <w:r>
        <w:rPr>
          <w:rFonts w:ascii="Times New Roman" w:hAnsi="Times New Roman" w:cs="Times New Roman"/>
          <w:color w:val="000000"/>
          <w:sz w:val="24"/>
          <w:szCs w:val="24"/>
        </w:rPr>
        <w:t xml:space="preserve">tandard may be considered in an </w:t>
      </w:r>
      <w:r w:rsidR="00E8199D">
        <w:rPr>
          <w:rFonts w:ascii="Times New Roman" w:hAnsi="Times New Roman" w:cs="Times New Roman"/>
          <w:color w:val="000000"/>
          <w:sz w:val="24"/>
          <w:szCs w:val="24"/>
        </w:rPr>
        <w:t xml:space="preserve">enforcement action, but is not a reason to delay approving and enforcing this </w:t>
      </w:r>
      <w:r>
        <w:rPr>
          <w:rFonts w:ascii="Times New Roman" w:hAnsi="Times New Roman" w:cs="Times New Roman"/>
          <w:color w:val="000000"/>
          <w:sz w:val="24"/>
          <w:szCs w:val="24"/>
        </w:rPr>
        <w:t xml:space="preserve">Reliability Standard. The </w:t>
      </w:r>
      <w:r w:rsidR="00E8199D">
        <w:rPr>
          <w:rFonts w:ascii="Times New Roman" w:hAnsi="Times New Roman" w:cs="Times New Roman"/>
          <w:color w:val="000000"/>
          <w:sz w:val="24"/>
          <w:szCs w:val="24"/>
        </w:rPr>
        <w:t>Commission expects that the data will be sent to the Regional Entities (inst</w:t>
      </w:r>
      <w:r>
        <w:rPr>
          <w:rFonts w:ascii="Times New Roman" w:hAnsi="Times New Roman" w:cs="Times New Roman"/>
          <w:color w:val="000000"/>
          <w:sz w:val="24"/>
          <w:szCs w:val="24"/>
        </w:rPr>
        <w:t xml:space="preserve">ead of the regional reliability </w:t>
      </w:r>
      <w:r w:rsidR="00E8199D">
        <w:rPr>
          <w:rFonts w:ascii="Times New Roman" w:hAnsi="Times New Roman" w:cs="Times New Roman"/>
          <w:color w:val="000000"/>
          <w:sz w:val="24"/>
          <w:szCs w:val="24"/>
        </w:rPr>
        <w:t>organizations) after they are approved."</w:t>
      </w:r>
    </w:p>
    <w:p w:rsidR="00AD24C1" w:rsidRDefault="00AD24C1" w:rsidP="00AD24C1">
      <w:pPr>
        <w:widowControl w:val="0"/>
        <w:tabs>
          <w:tab w:val="center" w:pos="510"/>
          <w:tab w:val="left" w:pos="960"/>
        </w:tabs>
        <w:rPr>
          <w:rFonts w:ascii="Times New Roman" w:hAnsi="Times New Roman" w:cs="Times New Roman"/>
          <w:color w:val="000000"/>
          <w:sz w:val="24"/>
          <w:szCs w:val="24"/>
        </w:rPr>
      </w:pPr>
    </w:p>
    <w:p w:rsidR="00E8199D" w:rsidRDefault="00E8199D" w:rsidP="00AD24C1">
      <w:pPr>
        <w:widowControl w:val="0"/>
        <w:tabs>
          <w:tab w:val="center" w:pos="510"/>
          <w:tab w:val="left" w:pos="960"/>
        </w:tabs>
        <w:rPr>
          <w:rFonts w:ascii="Times New Roman" w:hAnsi="Times New Roman" w:cs="Times New Roman"/>
          <w:color w:val="000000"/>
          <w:sz w:val="24"/>
          <w:szCs w:val="24"/>
        </w:rPr>
      </w:pPr>
      <w:r>
        <w:rPr>
          <w:rFonts w:ascii="Times New Roman" w:hAnsi="Times New Roman" w:cs="Times New Roman"/>
          <w:color w:val="000000"/>
          <w:sz w:val="24"/>
          <w:szCs w:val="24"/>
        </w:rPr>
        <w:t>P1533</w:t>
      </w:r>
      <w:r w:rsidR="00AD24C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"For the reasons discussed in the NOPR and above, the Commission concludes </w:t>
      </w:r>
      <w:r w:rsidR="00AD24C1">
        <w:rPr>
          <w:rFonts w:ascii="Times New Roman" w:hAnsi="Times New Roman" w:cs="Times New Roman"/>
          <w:color w:val="000000"/>
          <w:sz w:val="24"/>
          <w:szCs w:val="24"/>
        </w:rPr>
        <w:t xml:space="preserve">that Reliability Standard </w:t>
      </w:r>
      <w:r>
        <w:rPr>
          <w:rFonts w:ascii="Times New Roman" w:hAnsi="Times New Roman" w:cs="Times New Roman"/>
          <w:color w:val="000000"/>
          <w:sz w:val="24"/>
          <w:szCs w:val="24"/>
        </w:rPr>
        <w:t>PRC</w:t>
      </w:r>
      <w:r>
        <w:rPr>
          <w:rFonts w:ascii="Times New Roman" w:hAnsi="Times New Roman" w:cs="Times New Roman"/>
          <w:color w:val="000000"/>
          <w:sz w:val="24"/>
          <w:szCs w:val="24"/>
        </w:rPr>
        <w:noBreakHyphen/>
        <w:t>015</w:t>
      </w:r>
      <w:r>
        <w:rPr>
          <w:rFonts w:ascii="Times New Roman" w:hAnsi="Times New Roman" w:cs="Times New Roman"/>
          <w:color w:val="000000"/>
          <w:sz w:val="24"/>
          <w:szCs w:val="24"/>
        </w:rPr>
        <w:noBreakHyphen/>
        <w:t>0 is just, reasonable, not unduly discriminatory or preferential and in t</w:t>
      </w:r>
      <w:r w:rsidR="00AD24C1">
        <w:rPr>
          <w:rFonts w:ascii="Times New Roman" w:hAnsi="Times New Roman" w:cs="Times New Roman"/>
          <w:color w:val="000000"/>
          <w:sz w:val="24"/>
          <w:szCs w:val="24"/>
        </w:rPr>
        <w:t xml:space="preserve">he public interest and approves </w:t>
      </w:r>
      <w:r>
        <w:rPr>
          <w:rFonts w:ascii="Times New Roman" w:hAnsi="Times New Roman" w:cs="Times New Roman"/>
          <w:color w:val="000000"/>
          <w:sz w:val="24"/>
          <w:szCs w:val="24"/>
        </w:rPr>
        <w:t>it as mandatory and enforceable."</w:t>
      </w:r>
    </w:p>
    <w:p w:rsidR="00234823" w:rsidRDefault="00234823" w:rsidP="00AD24C1">
      <w:pPr>
        <w:widowControl w:val="0"/>
        <w:tabs>
          <w:tab w:val="center" w:pos="510"/>
          <w:tab w:val="left" w:pos="960"/>
        </w:tabs>
        <w:rPr>
          <w:rFonts w:ascii="Times New Roman" w:hAnsi="Times New Roman" w:cs="Times New Roman"/>
          <w:color w:val="000000"/>
          <w:sz w:val="24"/>
          <w:szCs w:val="24"/>
        </w:rPr>
      </w:pPr>
    </w:p>
    <w:p w:rsidR="00234823" w:rsidRDefault="00234823" w:rsidP="00AD24C1">
      <w:pPr>
        <w:widowControl w:val="0"/>
        <w:tabs>
          <w:tab w:val="center" w:pos="510"/>
          <w:tab w:val="left" w:pos="960"/>
        </w:tabs>
        <w:rPr>
          <w:rFonts w:ascii="Times New Roman" w:hAnsi="Times New Roman" w:cs="Times New Roman"/>
          <w:color w:val="000000"/>
          <w:sz w:val="24"/>
          <w:szCs w:val="24"/>
        </w:rPr>
      </w:pPr>
    </w:p>
    <w:p w:rsidR="00C6144F" w:rsidRDefault="00C6144F" w:rsidP="00234823">
      <w:pPr>
        <w:rPr>
          <w:rFonts w:ascii="Times New Roman" w:hAnsi="Times New Roman" w:cs="Times New Roman"/>
          <w:b/>
          <w:sz w:val="24"/>
          <w:szCs w:val="24"/>
        </w:rPr>
      </w:pPr>
    </w:p>
    <w:p w:rsidR="00C6144F" w:rsidRDefault="00C6144F" w:rsidP="00234823">
      <w:pPr>
        <w:rPr>
          <w:rFonts w:ascii="Times New Roman" w:hAnsi="Times New Roman" w:cs="Times New Roman"/>
          <w:b/>
          <w:sz w:val="24"/>
          <w:szCs w:val="24"/>
        </w:rPr>
      </w:pPr>
    </w:p>
    <w:p w:rsidR="00C6144F" w:rsidRDefault="00C6144F" w:rsidP="00234823">
      <w:pPr>
        <w:rPr>
          <w:rFonts w:ascii="Times New Roman" w:hAnsi="Times New Roman" w:cs="Times New Roman"/>
          <w:b/>
          <w:sz w:val="24"/>
          <w:szCs w:val="24"/>
        </w:rPr>
      </w:pPr>
    </w:p>
    <w:p w:rsidR="00C6144F" w:rsidRDefault="00C6144F" w:rsidP="00234823">
      <w:pPr>
        <w:rPr>
          <w:rFonts w:ascii="Times New Roman" w:hAnsi="Times New Roman" w:cs="Times New Roman"/>
          <w:b/>
          <w:sz w:val="24"/>
          <w:szCs w:val="24"/>
        </w:rPr>
      </w:pPr>
    </w:p>
    <w:p w:rsidR="00C6144F" w:rsidRDefault="00C6144F" w:rsidP="00234823">
      <w:pPr>
        <w:rPr>
          <w:rFonts w:ascii="Times New Roman" w:hAnsi="Times New Roman" w:cs="Times New Roman"/>
          <w:b/>
          <w:sz w:val="24"/>
          <w:szCs w:val="24"/>
        </w:rPr>
      </w:pPr>
    </w:p>
    <w:p w:rsidR="00C6144F" w:rsidRDefault="00C6144F" w:rsidP="00234823">
      <w:pPr>
        <w:rPr>
          <w:rFonts w:ascii="Times New Roman" w:hAnsi="Times New Roman" w:cs="Times New Roman"/>
          <w:b/>
          <w:sz w:val="24"/>
          <w:szCs w:val="24"/>
        </w:rPr>
      </w:pPr>
    </w:p>
    <w:p w:rsidR="00C6144F" w:rsidRDefault="00C6144F" w:rsidP="00234823">
      <w:pPr>
        <w:rPr>
          <w:rFonts w:ascii="Times New Roman" w:hAnsi="Times New Roman" w:cs="Times New Roman"/>
          <w:b/>
          <w:sz w:val="24"/>
          <w:szCs w:val="24"/>
        </w:rPr>
      </w:pPr>
    </w:p>
    <w:p w:rsidR="00C6144F" w:rsidRDefault="00C6144F" w:rsidP="00234823">
      <w:pPr>
        <w:rPr>
          <w:rFonts w:ascii="Times New Roman" w:hAnsi="Times New Roman" w:cs="Times New Roman"/>
          <w:b/>
          <w:sz w:val="24"/>
          <w:szCs w:val="24"/>
        </w:rPr>
      </w:pPr>
    </w:p>
    <w:p w:rsidR="00C6144F" w:rsidRDefault="00C6144F" w:rsidP="00234823">
      <w:pPr>
        <w:rPr>
          <w:rFonts w:ascii="Times New Roman" w:hAnsi="Times New Roman" w:cs="Times New Roman"/>
          <w:b/>
          <w:sz w:val="24"/>
          <w:szCs w:val="24"/>
        </w:rPr>
      </w:pPr>
    </w:p>
    <w:p w:rsidR="00C6144F" w:rsidRDefault="00C6144F" w:rsidP="00234823">
      <w:pPr>
        <w:rPr>
          <w:rFonts w:ascii="Times New Roman" w:hAnsi="Times New Roman" w:cs="Times New Roman"/>
          <w:b/>
          <w:sz w:val="24"/>
          <w:szCs w:val="24"/>
        </w:rPr>
      </w:pPr>
    </w:p>
    <w:p w:rsidR="00C6144F" w:rsidRDefault="00C6144F" w:rsidP="00234823">
      <w:pPr>
        <w:rPr>
          <w:rFonts w:ascii="Times New Roman" w:hAnsi="Times New Roman" w:cs="Times New Roman"/>
          <w:b/>
          <w:sz w:val="24"/>
          <w:szCs w:val="24"/>
        </w:rPr>
      </w:pPr>
    </w:p>
    <w:p w:rsidR="00C6144F" w:rsidRDefault="00C6144F" w:rsidP="00234823">
      <w:pPr>
        <w:rPr>
          <w:rFonts w:ascii="Times New Roman" w:hAnsi="Times New Roman" w:cs="Times New Roman"/>
          <w:b/>
          <w:sz w:val="24"/>
          <w:szCs w:val="24"/>
        </w:rPr>
      </w:pPr>
    </w:p>
    <w:p w:rsidR="00234823" w:rsidRDefault="00234823" w:rsidP="00234823">
      <w:pPr>
        <w:rPr>
          <w:rFonts w:ascii="Times New Roman" w:hAnsi="Times New Roman" w:cs="Times New Roman"/>
          <w:b/>
          <w:sz w:val="24"/>
          <w:szCs w:val="24"/>
        </w:rPr>
      </w:pPr>
      <w:r>
        <w:rPr>
          <w:rFonts w:ascii="Times New Roman" w:hAnsi="Times New Roman" w:cs="Times New Roman"/>
          <w:b/>
          <w:sz w:val="24"/>
          <w:szCs w:val="24"/>
        </w:rPr>
        <w:t>Revision History</w:t>
      </w:r>
    </w:p>
    <w:p w:rsidR="00234823" w:rsidRDefault="00234823" w:rsidP="00234823">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34823" w:rsidTr="00234823">
        <w:tc>
          <w:tcPr>
            <w:tcW w:w="1016" w:type="dxa"/>
            <w:tcBorders>
              <w:top w:val="single" w:sz="4" w:space="0" w:color="000000"/>
              <w:left w:val="single" w:sz="4" w:space="0" w:color="000000"/>
              <w:bottom w:val="single" w:sz="4" w:space="0" w:color="000000"/>
              <w:right w:val="single" w:sz="4" w:space="0" w:color="000000"/>
            </w:tcBorders>
            <w:shd w:val="pct10" w:color="auto" w:fill="auto"/>
            <w:hideMark/>
          </w:tcPr>
          <w:p w:rsidR="00234823" w:rsidRDefault="00234823">
            <w:pPr>
              <w:jc w:val="center"/>
              <w:rPr>
                <w:rFonts w:ascii="Times New Roman" w:hAnsi="Times New Roman" w:cs="Times New Roman"/>
                <w:b/>
                <w:sz w:val="24"/>
                <w:szCs w:val="24"/>
              </w:rPr>
            </w:pPr>
            <w:r>
              <w:rPr>
                <w:rFonts w:ascii="Times New Roman" w:hAnsi="Times New Roman" w:cs="Times New Roman"/>
                <w:b/>
                <w:sz w:val="24"/>
                <w:szCs w:val="24"/>
              </w:rPr>
              <w:t>Version</w:t>
            </w:r>
          </w:p>
        </w:tc>
        <w:tc>
          <w:tcPr>
            <w:tcW w:w="1882" w:type="dxa"/>
            <w:tcBorders>
              <w:top w:val="single" w:sz="4" w:space="0" w:color="000000"/>
              <w:left w:val="single" w:sz="4" w:space="0" w:color="000000"/>
              <w:bottom w:val="single" w:sz="4" w:space="0" w:color="000000"/>
              <w:right w:val="single" w:sz="4" w:space="0" w:color="000000"/>
            </w:tcBorders>
            <w:shd w:val="pct10" w:color="auto" w:fill="auto"/>
            <w:hideMark/>
          </w:tcPr>
          <w:p w:rsidR="00234823" w:rsidRDefault="00234823">
            <w:pPr>
              <w:jc w:val="center"/>
              <w:rPr>
                <w:rFonts w:ascii="Times New Roman" w:hAnsi="Times New Roman" w:cs="Times New Roman"/>
                <w:b/>
                <w:sz w:val="24"/>
                <w:szCs w:val="24"/>
              </w:rPr>
            </w:pPr>
            <w:r>
              <w:rPr>
                <w:rFonts w:ascii="Times New Roman" w:hAnsi="Times New Roman" w:cs="Times New Roman"/>
                <w:b/>
                <w:sz w:val="24"/>
                <w:szCs w:val="24"/>
              </w:rPr>
              <w:t>Date</w:t>
            </w:r>
          </w:p>
        </w:tc>
        <w:tc>
          <w:tcPr>
            <w:tcW w:w="2520" w:type="dxa"/>
            <w:tcBorders>
              <w:top w:val="single" w:sz="4" w:space="0" w:color="000000"/>
              <w:left w:val="single" w:sz="4" w:space="0" w:color="000000"/>
              <w:bottom w:val="single" w:sz="4" w:space="0" w:color="000000"/>
              <w:right w:val="single" w:sz="4" w:space="0" w:color="000000"/>
            </w:tcBorders>
            <w:shd w:val="pct10" w:color="auto" w:fill="auto"/>
            <w:hideMark/>
          </w:tcPr>
          <w:p w:rsidR="00234823" w:rsidRDefault="00234823">
            <w:pPr>
              <w:jc w:val="center"/>
              <w:rPr>
                <w:rFonts w:ascii="Times New Roman" w:hAnsi="Times New Roman" w:cs="Times New Roman"/>
                <w:b/>
                <w:sz w:val="24"/>
                <w:szCs w:val="24"/>
              </w:rPr>
            </w:pPr>
            <w:r>
              <w:rPr>
                <w:rFonts w:ascii="Times New Roman" w:hAnsi="Times New Roman" w:cs="Times New Roman"/>
                <w:b/>
                <w:sz w:val="24"/>
                <w:szCs w:val="24"/>
              </w:rPr>
              <w:t>Reviewers</w:t>
            </w:r>
          </w:p>
        </w:tc>
        <w:tc>
          <w:tcPr>
            <w:tcW w:w="5040" w:type="dxa"/>
            <w:tcBorders>
              <w:top w:val="single" w:sz="4" w:space="0" w:color="000000"/>
              <w:left w:val="single" w:sz="4" w:space="0" w:color="000000"/>
              <w:bottom w:val="single" w:sz="4" w:space="0" w:color="000000"/>
              <w:right w:val="single" w:sz="4" w:space="0" w:color="000000"/>
            </w:tcBorders>
            <w:shd w:val="pct10" w:color="auto" w:fill="auto"/>
            <w:hideMark/>
          </w:tcPr>
          <w:p w:rsidR="00234823" w:rsidRDefault="00234823">
            <w:pPr>
              <w:jc w:val="center"/>
              <w:rPr>
                <w:rFonts w:ascii="Times New Roman" w:hAnsi="Times New Roman" w:cs="Times New Roman"/>
                <w:b/>
                <w:sz w:val="24"/>
                <w:szCs w:val="24"/>
              </w:rPr>
            </w:pPr>
            <w:r>
              <w:rPr>
                <w:rFonts w:ascii="Times New Roman" w:hAnsi="Times New Roman" w:cs="Times New Roman"/>
                <w:b/>
                <w:sz w:val="24"/>
                <w:szCs w:val="24"/>
              </w:rPr>
              <w:t>Revision Description</w:t>
            </w:r>
          </w:p>
        </w:tc>
      </w:tr>
      <w:tr w:rsidR="00234823" w:rsidTr="00234823">
        <w:tc>
          <w:tcPr>
            <w:tcW w:w="1016" w:type="dxa"/>
            <w:tcBorders>
              <w:top w:val="single" w:sz="4" w:space="0" w:color="000000"/>
              <w:left w:val="single" w:sz="4" w:space="0" w:color="000000"/>
              <w:bottom w:val="single" w:sz="4" w:space="0" w:color="000000"/>
              <w:right w:val="single" w:sz="4" w:space="0" w:color="000000"/>
            </w:tcBorders>
            <w:hideMark/>
          </w:tcPr>
          <w:p w:rsidR="00234823" w:rsidRDefault="00234823">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Borders>
              <w:top w:val="single" w:sz="4" w:space="0" w:color="000000"/>
              <w:left w:val="single" w:sz="4" w:space="0" w:color="000000"/>
              <w:bottom w:val="single" w:sz="4" w:space="0" w:color="000000"/>
              <w:right w:val="single" w:sz="4" w:space="0" w:color="000000"/>
            </w:tcBorders>
            <w:hideMark/>
          </w:tcPr>
          <w:p w:rsidR="00234823" w:rsidRDefault="00234823" w:rsidP="00C6144F">
            <w:pPr>
              <w:rPr>
                <w:rFonts w:ascii="Times New Roman" w:hAnsi="Times New Roman" w:cs="Times New Roman"/>
                <w:sz w:val="24"/>
                <w:szCs w:val="24"/>
              </w:rPr>
            </w:pPr>
            <w:r>
              <w:rPr>
                <w:rFonts w:ascii="Times New Roman" w:hAnsi="Times New Roman" w:cs="Times New Roman"/>
                <w:sz w:val="24"/>
                <w:szCs w:val="24"/>
              </w:rPr>
              <w:t>December 2009</w:t>
            </w:r>
          </w:p>
        </w:tc>
        <w:tc>
          <w:tcPr>
            <w:tcW w:w="2520" w:type="dxa"/>
            <w:tcBorders>
              <w:top w:val="single" w:sz="4" w:space="0" w:color="000000"/>
              <w:left w:val="single" w:sz="4" w:space="0" w:color="000000"/>
              <w:bottom w:val="single" w:sz="4" w:space="0" w:color="000000"/>
              <w:right w:val="single" w:sz="4" w:space="0" w:color="000000"/>
            </w:tcBorders>
            <w:hideMark/>
          </w:tcPr>
          <w:p w:rsidR="00234823" w:rsidRDefault="00234823">
            <w:pPr>
              <w:rPr>
                <w:rFonts w:ascii="Times New Roman" w:hAnsi="Times New Roman" w:cs="Times New Roman"/>
                <w:sz w:val="24"/>
                <w:szCs w:val="24"/>
              </w:rPr>
            </w:pPr>
            <w:r>
              <w:rPr>
                <w:rFonts w:ascii="Times New Roman" w:hAnsi="Times New Roman" w:cs="Times New Roman"/>
                <w:sz w:val="24"/>
                <w:szCs w:val="24"/>
              </w:rPr>
              <w:t>RSAW Working Group</w:t>
            </w:r>
          </w:p>
        </w:tc>
        <w:tc>
          <w:tcPr>
            <w:tcW w:w="5040" w:type="dxa"/>
            <w:tcBorders>
              <w:top w:val="single" w:sz="4" w:space="0" w:color="000000"/>
              <w:left w:val="single" w:sz="4" w:space="0" w:color="000000"/>
              <w:bottom w:val="single" w:sz="4" w:space="0" w:color="000000"/>
              <w:right w:val="single" w:sz="4" w:space="0" w:color="000000"/>
            </w:tcBorders>
            <w:hideMark/>
          </w:tcPr>
          <w:p w:rsidR="00234823" w:rsidRDefault="00234823" w:rsidP="00234823">
            <w:pPr>
              <w:rPr>
                <w:rFonts w:ascii="Times New Roman" w:hAnsi="Times New Roman" w:cs="Times New Roman"/>
                <w:sz w:val="24"/>
                <w:szCs w:val="24"/>
              </w:rPr>
            </w:pPr>
            <w:r>
              <w:rPr>
                <w:rFonts w:ascii="Times New Roman" w:hAnsi="Times New Roman" w:cs="Times New Roman"/>
                <w:sz w:val="24"/>
                <w:szCs w:val="24"/>
              </w:rPr>
              <w:t>New Document</w:t>
            </w:r>
            <w:r w:rsidR="00C6144F">
              <w:rPr>
                <w:rFonts w:ascii="Times New Roman" w:hAnsi="Times New Roman" w:cs="Times New Roman"/>
                <w:sz w:val="24"/>
                <w:szCs w:val="24"/>
              </w:rPr>
              <w:t>.</w:t>
            </w:r>
          </w:p>
        </w:tc>
      </w:tr>
      <w:tr w:rsidR="00234823" w:rsidTr="00234823">
        <w:tc>
          <w:tcPr>
            <w:tcW w:w="1016" w:type="dxa"/>
            <w:tcBorders>
              <w:top w:val="single" w:sz="4" w:space="0" w:color="000000"/>
              <w:left w:val="single" w:sz="4" w:space="0" w:color="000000"/>
              <w:bottom w:val="single" w:sz="4" w:space="0" w:color="000000"/>
              <w:right w:val="single" w:sz="4" w:space="0" w:color="000000"/>
            </w:tcBorders>
          </w:tcPr>
          <w:p w:rsidR="00234823" w:rsidRDefault="00234823">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Borders>
              <w:top w:val="single" w:sz="4" w:space="0" w:color="000000"/>
              <w:left w:val="single" w:sz="4" w:space="0" w:color="000000"/>
              <w:bottom w:val="single" w:sz="4" w:space="0" w:color="000000"/>
              <w:right w:val="single" w:sz="4" w:space="0" w:color="000000"/>
            </w:tcBorders>
          </w:tcPr>
          <w:p w:rsidR="00234823" w:rsidRDefault="00234823">
            <w:pPr>
              <w:rPr>
                <w:rFonts w:ascii="Times New Roman" w:hAnsi="Times New Roman" w:cs="Times New Roman"/>
                <w:sz w:val="24"/>
                <w:szCs w:val="24"/>
              </w:rPr>
            </w:pPr>
            <w:r>
              <w:rPr>
                <w:rFonts w:ascii="Times New Roman" w:hAnsi="Times New Roman" w:cs="Times New Roman"/>
                <w:sz w:val="24"/>
                <w:szCs w:val="24"/>
              </w:rPr>
              <w:t>December 2010</w:t>
            </w:r>
          </w:p>
        </w:tc>
        <w:tc>
          <w:tcPr>
            <w:tcW w:w="2520" w:type="dxa"/>
            <w:tcBorders>
              <w:top w:val="single" w:sz="4" w:space="0" w:color="000000"/>
              <w:left w:val="single" w:sz="4" w:space="0" w:color="000000"/>
              <w:bottom w:val="single" w:sz="4" w:space="0" w:color="000000"/>
              <w:right w:val="single" w:sz="4" w:space="0" w:color="000000"/>
            </w:tcBorders>
          </w:tcPr>
          <w:p w:rsidR="00234823" w:rsidRDefault="00234823">
            <w:pPr>
              <w:rPr>
                <w:rFonts w:ascii="Times New Roman" w:hAnsi="Times New Roman" w:cs="Times New Roman"/>
                <w:sz w:val="24"/>
                <w:szCs w:val="24"/>
              </w:rPr>
            </w:pPr>
            <w:r>
              <w:rPr>
                <w:rFonts w:ascii="Times New Roman" w:hAnsi="Times New Roman" w:cs="Times New Roman"/>
                <w:sz w:val="24"/>
                <w:szCs w:val="24"/>
              </w:rPr>
              <w:t>QRSAW WG</w:t>
            </w:r>
          </w:p>
        </w:tc>
        <w:tc>
          <w:tcPr>
            <w:tcW w:w="5040" w:type="dxa"/>
            <w:tcBorders>
              <w:top w:val="single" w:sz="4" w:space="0" w:color="000000"/>
              <w:left w:val="single" w:sz="4" w:space="0" w:color="000000"/>
              <w:bottom w:val="single" w:sz="4" w:space="0" w:color="000000"/>
              <w:right w:val="single" w:sz="4" w:space="0" w:color="000000"/>
            </w:tcBorders>
          </w:tcPr>
          <w:p w:rsidR="00234823" w:rsidRDefault="00234823">
            <w:pPr>
              <w:rPr>
                <w:rFonts w:ascii="Times New Roman" w:hAnsi="Times New Roman" w:cs="Times New Roman"/>
                <w:sz w:val="24"/>
                <w:szCs w:val="24"/>
              </w:rPr>
            </w:pPr>
            <w:r>
              <w:rPr>
                <w:rFonts w:ascii="Times New Roman" w:hAnsi="Times New Roman" w:cs="Times New Roman"/>
                <w:sz w:val="24"/>
                <w:szCs w:val="24"/>
              </w:rPr>
              <w:t>Revised Findings Table, modified Supporting Evidence tables, and added Revision History</w:t>
            </w:r>
            <w:r w:rsidR="00C6144F">
              <w:rPr>
                <w:rFonts w:ascii="Times New Roman" w:hAnsi="Times New Roman" w:cs="Times New Roman"/>
                <w:sz w:val="24"/>
                <w:szCs w:val="24"/>
              </w:rPr>
              <w:t>.</w:t>
            </w:r>
          </w:p>
        </w:tc>
      </w:tr>
      <w:tr w:rsidR="00C6144F" w:rsidTr="00116722">
        <w:tc>
          <w:tcPr>
            <w:tcW w:w="1016" w:type="dxa"/>
            <w:tcBorders>
              <w:top w:val="single" w:sz="4" w:space="0" w:color="000000"/>
              <w:left w:val="single" w:sz="4" w:space="0" w:color="000000"/>
              <w:bottom w:val="single" w:sz="4" w:space="0" w:color="000000"/>
              <w:right w:val="single" w:sz="4" w:space="0" w:color="000000"/>
            </w:tcBorders>
          </w:tcPr>
          <w:p w:rsidR="00C6144F" w:rsidRDefault="00C6144F" w:rsidP="00116722">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Borders>
              <w:top w:val="single" w:sz="4" w:space="0" w:color="000000"/>
              <w:left w:val="single" w:sz="4" w:space="0" w:color="000000"/>
              <w:bottom w:val="single" w:sz="4" w:space="0" w:color="000000"/>
              <w:right w:val="single" w:sz="4" w:space="0" w:color="000000"/>
            </w:tcBorders>
          </w:tcPr>
          <w:p w:rsidR="00C6144F" w:rsidRDefault="00C6144F" w:rsidP="00116722">
            <w:pPr>
              <w:rPr>
                <w:rFonts w:ascii="Times New Roman" w:hAnsi="Times New Roman" w:cs="Times New Roman"/>
                <w:sz w:val="24"/>
                <w:szCs w:val="24"/>
              </w:rPr>
            </w:pPr>
            <w:r>
              <w:rPr>
                <w:rFonts w:ascii="Times New Roman" w:hAnsi="Times New Roman" w:cs="Times New Roman"/>
                <w:sz w:val="24"/>
                <w:szCs w:val="24"/>
              </w:rPr>
              <w:t>January 2011</w:t>
            </w:r>
          </w:p>
        </w:tc>
        <w:tc>
          <w:tcPr>
            <w:tcW w:w="2520" w:type="dxa"/>
            <w:tcBorders>
              <w:top w:val="single" w:sz="4" w:space="0" w:color="000000"/>
              <w:left w:val="single" w:sz="4" w:space="0" w:color="000000"/>
              <w:bottom w:val="single" w:sz="4" w:space="0" w:color="000000"/>
              <w:right w:val="single" w:sz="4" w:space="0" w:color="000000"/>
            </w:tcBorders>
          </w:tcPr>
          <w:p w:rsidR="00C6144F" w:rsidRDefault="00C6144F" w:rsidP="00116722">
            <w:pPr>
              <w:rPr>
                <w:rFonts w:ascii="Times New Roman" w:hAnsi="Times New Roman" w:cs="Times New Roman"/>
                <w:sz w:val="24"/>
                <w:szCs w:val="24"/>
              </w:rPr>
            </w:pPr>
            <w:r>
              <w:rPr>
                <w:rFonts w:ascii="Times New Roman" w:hAnsi="Times New Roman" w:cs="Times New Roman"/>
                <w:sz w:val="24"/>
                <w:szCs w:val="24"/>
              </w:rPr>
              <w:t>Craig Struck</w:t>
            </w:r>
          </w:p>
        </w:tc>
        <w:tc>
          <w:tcPr>
            <w:tcW w:w="5040" w:type="dxa"/>
            <w:tcBorders>
              <w:top w:val="single" w:sz="4" w:space="0" w:color="000000"/>
              <w:left w:val="single" w:sz="4" w:space="0" w:color="000000"/>
              <w:bottom w:val="single" w:sz="4" w:space="0" w:color="000000"/>
              <w:right w:val="single" w:sz="4" w:space="0" w:color="000000"/>
            </w:tcBorders>
          </w:tcPr>
          <w:p w:rsidR="00C6144F" w:rsidRDefault="00C6144F" w:rsidP="00116722">
            <w:pPr>
              <w:rPr>
                <w:rFonts w:ascii="Times New Roman" w:hAnsi="Times New Roman" w:cs="Times New Roman"/>
                <w:sz w:val="24"/>
                <w:szCs w:val="24"/>
              </w:rPr>
            </w:pPr>
            <w:r>
              <w:rPr>
                <w:rFonts w:ascii="Times New Roman" w:hAnsi="Times New Roman" w:cs="Times New Roman"/>
                <w:sz w:val="24"/>
                <w:szCs w:val="24"/>
              </w:rPr>
              <w:t>Reviewed for format consistency and content.</w:t>
            </w:r>
          </w:p>
        </w:tc>
      </w:tr>
      <w:tr w:rsidR="00234823" w:rsidTr="00234823">
        <w:tc>
          <w:tcPr>
            <w:tcW w:w="1016" w:type="dxa"/>
            <w:tcBorders>
              <w:top w:val="single" w:sz="4" w:space="0" w:color="000000"/>
              <w:left w:val="single" w:sz="4" w:space="0" w:color="000000"/>
              <w:bottom w:val="single" w:sz="4" w:space="0" w:color="000000"/>
              <w:right w:val="single" w:sz="4" w:space="0" w:color="000000"/>
            </w:tcBorders>
          </w:tcPr>
          <w:p w:rsidR="00234823" w:rsidRDefault="00234823">
            <w:pPr>
              <w:jc w:val="center"/>
              <w:rPr>
                <w:rFonts w:ascii="Times New Roman" w:hAnsi="Times New Roman" w:cs="Times New Roman"/>
                <w:sz w:val="24"/>
                <w:szCs w:val="24"/>
              </w:rPr>
            </w:pPr>
          </w:p>
        </w:tc>
        <w:tc>
          <w:tcPr>
            <w:tcW w:w="1882" w:type="dxa"/>
            <w:tcBorders>
              <w:top w:val="single" w:sz="4" w:space="0" w:color="000000"/>
              <w:left w:val="single" w:sz="4" w:space="0" w:color="000000"/>
              <w:bottom w:val="single" w:sz="4" w:space="0" w:color="000000"/>
              <w:right w:val="single" w:sz="4" w:space="0" w:color="000000"/>
            </w:tcBorders>
          </w:tcPr>
          <w:p w:rsidR="00234823" w:rsidRDefault="00234823">
            <w:pPr>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234823" w:rsidRDefault="00234823">
            <w:pPr>
              <w:rPr>
                <w:rFonts w:ascii="Times New Roman" w:hAnsi="Times New Roman" w:cs="Times New Roman"/>
                <w:sz w:val="24"/>
                <w:szCs w:val="24"/>
              </w:rPr>
            </w:pPr>
          </w:p>
        </w:tc>
        <w:tc>
          <w:tcPr>
            <w:tcW w:w="5040" w:type="dxa"/>
            <w:tcBorders>
              <w:top w:val="single" w:sz="4" w:space="0" w:color="000000"/>
              <w:left w:val="single" w:sz="4" w:space="0" w:color="000000"/>
              <w:bottom w:val="single" w:sz="4" w:space="0" w:color="000000"/>
              <w:right w:val="single" w:sz="4" w:space="0" w:color="000000"/>
            </w:tcBorders>
          </w:tcPr>
          <w:p w:rsidR="00234823" w:rsidRDefault="00234823" w:rsidP="00234823">
            <w:pPr>
              <w:rPr>
                <w:rFonts w:ascii="Times New Roman" w:hAnsi="Times New Roman" w:cs="Times New Roman"/>
                <w:sz w:val="24"/>
                <w:szCs w:val="24"/>
              </w:rPr>
            </w:pPr>
          </w:p>
        </w:tc>
      </w:tr>
      <w:tr w:rsidR="00234823" w:rsidTr="00234823">
        <w:tc>
          <w:tcPr>
            <w:tcW w:w="1016" w:type="dxa"/>
            <w:tcBorders>
              <w:top w:val="single" w:sz="4" w:space="0" w:color="000000"/>
              <w:left w:val="single" w:sz="4" w:space="0" w:color="000000"/>
              <w:bottom w:val="single" w:sz="4" w:space="0" w:color="000000"/>
              <w:right w:val="single" w:sz="4" w:space="0" w:color="000000"/>
            </w:tcBorders>
            <w:vAlign w:val="center"/>
          </w:tcPr>
          <w:p w:rsidR="00234823" w:rsidRDefault="00234823">
            <w:pPr>
              <w:jc w:val="center"/>
              <w:rPr>
                <w:rFonts w:ascii="Times New Roman" w:hAnsi="Times New Roman" w:cs="Times New Roman"/>
                <w:sz w:val="24"/>
                <w:szCs w:val="24"/>
              </w:rPr>
            </w:pPr>
          </w:p>
        </w:tc>
        <w:tc>
          <w:tcPr>
            <w:tcW w:w="1882" w:type="dxa"/>
            <w:tcBorders>
              <w:top w:val="single" w:sz="4" w:space="0" w:color="000000"/>
              <w:left w:val="single" w:sz="4" w:space="0" w:color="000000"/>
              <w:bottom w:val="single" w:sz="4" w:space="0" w:color="000000"/>
              <w:right w:val="single" w:sz="4" w:space="0" w:color="000000"/>
            </w:tcBorders>
            <w:vAlign w:val="center"/>
          </w:tcPr>
          <w:p w:rsidR="00234823" w:rsidRDefault="00234823">
            <w:pPr>
              <w:jc w:val="center"/>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234823" w:rsidRDefault="00234823">
            <w:pPr>
              <w:jc w:val="center"/>
              <w:rPr>
                <w:rFonts w:ascii="Times New Roman" w:hAnsi="Times New Roman" w:cs="Times New Roman"/>
                <w:sz w:val="24"/>
                <w:szCs w:val="24"/>
              </w:rPr>
            </w:pPr>
          </w:p>
        </w:tc>
        <w:tc>
          <w:tcPr>
            <w:tcW w:w="5040" w:type="dxa"/>
            <w:tcBorders>
              <w:top w:val="single" w:sz="4" w:space="0" w:color="000000"/>
              <w:left w:val="single" w:sz="4" w:space="0" w:color="000000"/>
              <w:bottom w:val="single" w:sz="4" w:space="0" w:color="000000"/>
              <w:right w:val="single" w:sz="4" w:space="0" w:color="000000"/>
            </w:tcBorders>
          </w:tcPr>
          <w:p w:rsidR="00234823" w:rsidRDefault="00234823">
            <w:pPr>
              <w:rPr>
                <w:rFonts w:ascii="Times New Roman" w:hAnsi="Times New Roman" w:cs="Times New Roman"/>
                <w:sz w:val="24"/>
                <w:szCs w:val="24"/>
              </w:rPr>
            </w:pPr>
          </w:p>
        </w:tc>
      </w:tr>
      <w:tr w:rsidR="00234823" w:rsidTr="00234823">
        <w:tc>
          <w:tcPr>
            <w:tcW w:w="1016" w:type="dxa"/>
            <w:tcBorders>
              <w:top w:val="single" w:sz="4" w:space="0" w:color="000000"/>
              <w:left w:val="single" w:sz="4" w:space="0" w:color="000000"/>
              <w:bottom w:val="single" w:sz="4" w:space="0" w:color="000000"/>
              <w:right w:val="single" w:sz="4" w:space="0" w:color="000000"/>
            </w:tcBorders>
          </w:tcPr>
          <w:p w:rsidR="00234823" w:rsidRDefault="00234823">
            <w:pPr>
              <w:jc w:val="center"/>
              <w:rPr>
                <w:rFonts w:ascii="Times New Roman" w:hAnsi="Times New Roman" w:cs="Times New Roman"/>
                <w:sz w:val="24"/>
                <w:szCs w:val="24"/>
              </w:rPr>
            </w:pPr>
          </w:p>
        </w:tc>
        <w:tc>
          <w:tcPr>
            <w:tcW w:w="1882" w:type="dxa"/>
            <w:tcBorders>
              <w:top w:val="single" w:sz="4" w:space="0" w:color="000000"/>
              <w:left w:val="single" w:sz="4" w:space="0" w:color="000000"/>
              <w:bottom w:val="single" w:sz="4" w:space="0" w:color="000000"/>
              <w:right w:val="single" w:sz="4" w:space="0" w:color="000000"/>
            </w:tcBorders>
          </w:tcPr>
          <w:p w:rsidR="00234823" w:rsidRDefault="00234823">
            <w:pPr>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234823" w:rsidRDefault="00234823">
            <w:pPr>
              <w:rPr>
                <w:rFonts w:ascii="Times New Roman" w:hAnsi="Times New Roman" w:cs="Times New Roman"/>
                <w:sz w:val="24"/>
                <w:szCs w:val="24"/>
              </w:rPr>
            </w:pPr>
          </w:p>
        </w:tc>
        <w:tc>
          <w:tcPr>
            <w:tcW w:w="5040" w:type="dxa"/>
            <w:tcBorders>
              <w:top w:val="single" w:sz="4" w:space="0" w:color="000000"/>
              <w:left w:val="single" w:sz="4" w:space="0" w:color="000000"/>
              <w:bottom w:val="single" w:sz="4" w:space="0" w:color="000000"/>
              <w:right w:val="single" w:sz="4" w:space="0" w:color="000000"/>
            </w:tcBorders>
          </w:tcPr>
          <w:p w:rsidR="00234823" w:rsidRDefault="00234823">
            <w:pPr>
              <w:rPr>
                <w:rFonts w:ascii="Times New Roman" w:hAnsi="Times New Roman" w:cs="Times New Roman"/>
                <w:sz w:val="24"/>
                <w:szCs w:val="24"/>
              </w:rPr>
            </w:pPr>
          </w:p>
        </w:tc>
      </w:tr>
      <w:tr w:rsidR="00234823" w:rsidTr="00234823">
        <w:tc>
          <w:tcPr>
            <w:tcW w:w="1016" w:type="dxa"/>
            <w:tcBorders>
              <w:top w:val="single" w:sz="4" w:space="0" w:color="000000"/>
              <w:left w:val="single" w:sz="4" w:space="0" w:color="000000"/>
              <w:bottom w:val="single" w:sz="4" w:space="0" w:color="000000"/>
              <w:right w:val="single" w:sz="4" w:space="0" w:color="000000"/>
            </w:tcBorders>
          </w:tcPr>
          <w:p w:rsidR="00234823" w:rsidRDefault="00234823">
            <w:pPr>
              <w:jc w:val="center"/>
              <w:rPr>
                <w:rFonts w:ascii="Times New Roman" w:hAnsi="Times New Roman" w:cs="Times New Roman"/>
                <w:sz w:val="24"/>
                <w:szCs w:val="24"/>
              </w:rPr>
            </w:pPr>
          </w:p>
        </w:tc>
        <w:tc>
          <w:tcPr>
            <w:tcW w:w="1882" w:type="dxa"/>
            <w:tcBorders>
              <w:top w:val="single" w:sz="4" w:space="0" w:color="000000"/>
              <w:left w:val="single" w:sz="4" w:space="0" w:color="000000"/>
              <w:bottom w:val="single" w:sz="4" w:space="0" w:color="000000"/>
              <w:right w:val="single" w:sz="4" w:space="0" w:color="000000"/>
            </w:tcBorders>
          </w:tcPr>
          <w:p w:rsidR="00234823" w:rsidRDefault="00234823">
            <w:pPr>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234823" w:rsidRDefault="00234823">
            <w:pPr>
              <w:rPr>
                <w:rFonts w:ascii="Times New Roman" w:hAnsi="Times New Roman" w:cs="Times New Roman"/>
                <w:sz w:val="24"/>
                <w:szCs w:val="24"/>
              </w:rPr>
            </w:pPr>
          </w:p>
        </w:tc>
        <w:tc>
          <w:tcPr>
            <w:tcW w:w="5040" w:type="dxa"/>
            <w:tcBorders>
              <w:top w:val="single" w:sz="4" w:space="0" w:color="000000"/>
              <w:left w:val="single" w:sz="4" w:space="0" w:color="000000"/>
              <w:bottom w:val="single" w:sz="4" w:space="0" w:color="000000"/>
              <w:right w:val="single" w:sz="4" w:space="0" w:color="000000"/>
            </w:tcBorders>
          </w:tcPr>
          <w:p w:rsidR="00234823" w:rsidRDefault="00234823">
            <w:pPr>
              <w:rPr>
                <w:rFonts w:ascii="Times New Roman" w:hAnsi="Times New Roman" w:cs="Times New Roman"/>
                <w:sz w:val="24"/>
                <w:szCs w:val="24"/>
              </w:rPr>
            </w:pPr>
          </w:p>
        </w:tc>
      </w:tr>
    </w:tbl>
    <w:p w:rsidR="00234823" w:rsidRDefault="00234823" w:rsidP="00AD24C1">
      <w:pPr>
        <w:widowControl w:val="0"/>
        <w:tabs>
          <w:tab w:val="center" w:pos="510"/>
          <w:tab w:val="left" w:pos="960"/>
        </w:tabs>
        <w:rPr>
          <w:rFonts w:ascii="Times New Roman" w:hAnsi="Times New Roman" w:cs="Times New Roman"/>
          <w:color w:val="000000"/>
          <w:sz w:val="24"/>
          <w:szCs w:val="24"/>
        </w:rPr>
      </w:pPr>
    </w:p>
    <w:sectPr w:rsidR="00234823">
      <w:headerReference w:type="even" r:id="rId13"/>
      <w:headerReference w:type="default" r:id="rId14"/>
      <w:footerReference w:type="even" r:id="rId15"/>
      <w:footerReference w:type="default" r:id="rId16"/>
      <w:headerReference w:type="first" r:id="rId17"/>
      <w:footerReference w:type="first" r:id="rId18"/>
      <w:pgSz w:w="12240" w:h="15840"/>
      <w:pgMar w:top="360" w:right="720" w:bottom="36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1F6" w:rsidRDefault="007D41F6">
      <w:r>
        <w:separator/>
      </w:r>
    </w:p>
  </w:endnote>
  <w:endnote w:type="continuationSeparator" w:id="0">
    <w:p w:rsidR="007D41F6" w:rsidRDefault="007D4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774" w:rsidRDefault="00EB17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EE0" w:rsidRPr="00B47AE6" w:rsidRDefault="00576EE0" w:rsidP="00E8199D">
    <w:pPr>
      <w:widowControl w:val="0"/>
      <w:spacing w:line="310" w:lineRule="exact"/>
      <w:rPr>
        <w:rFonts w:ascii="Times New Roman" w:hAnsi="Times New Roman" w:cs="Times New Roman"/>
        <w:color w:val="000000"/>
        <w:sz w:val="18"/>
        <w:szCs w:val="18"/>
      </w:rPr>
    </w:pPr>
    <w:r w:rsidRPr="00B47AE6">
      <w:rPr>
        <w:rFonts w:ascii="Times New Roman" w:hAnsi="Times New Roman" w:cs="Times New Roman"/>
        <w:color w:val="000000"/>
        <w:sz w:val="18"/>
        <w:szCs w:val="18"/>
      </w:rPr>
      <w:t xml:space="preserve">NERC Compliance Questionnaire and Reliability Standard Audit Worksheet </w:t>
    </w:r>
  </w:p>
  <w:p w:rsidR="00576EE0" w:rsidRPr="00B47AE6" w:rsidRDefault="00576EE0" w:rsidP="00E8199D">
    <w:pPr>
      <w:widowControl w:val="0"/>
      <w:spacing w:line="220" w:lineRule="exact"/>
      <w:rPr>
        <w:rFonts w:ascii="Times New Roman" w:hAnsi="Times New Roman" w:cs="Times New Roman"/>
        <w:color w:val="000000"/>
        <w:sz w:val="18"/>
        <w:szCs w:val="18"/>
      </w:rPr>
    </w:pPr>
    <w:r w:rsidRPr="00B47AE6">
      <w:rPr>
        <w:rFonts w:ascii="Times New Roman" w:hAnsi="Times New Roman" w:cs="Times New Roman"/>
        <w:color w:val="000000"/>
        <w:sz w:val="18"/>
        <w:szCs w:val="18"/>
      </w:rPr>
      <w:t>Compliance Enforcement Authority: _____________</w:t>
    </w:r>
  </w:p>
  <w:p w:rsidR="00576EE0" w:rsidRPr="00B47AE6" w:rsidRDefault="00576EE0" w:rsidP="00E8199D">
    <w:pPr>
      <w:widowControl w:val="0"/>
      <w:spacing w:line="220" w:lineRule="exact"/>
      <w:rPr>
        <w:rFonts w:ascii="Times New Roman" w:hAnsi="Times New Roman" w:cs="Times New Roman"/>
        <w:color w:val="000000"/>
        <w:sz w:val="18"/>
        <w:szCs w:val="18"/>
      </w:rPr>
    </w:pPr>
    <w:r w:rsidRPr="00B47AE6">
      <w:rPr>
        <w:rFonts w:ascii="Times New Roman" w:hAnsi="Times New Roman" w:cs="Times New Roman"/>
        <w:color w:val="000000"/>
        <w:sz w:val="18"/>
        <w:szCs w:val="18"/>
      </w:rPr>
      <w:t xml:space="preserve">Registered </w:t>
    </w:r>
    <w:r>
      <w:rPr>
        <w:rFonts w:ascii="Times New Roman" w:hAnsi="Times New Roman" w:cs="Times New Roman"/>
        <w:color w:val="000000"/>
        <w:sz w:val="18"/>
        <w:szCs w:val="18"/>
      </w:rPr>
      <w:t>Entity: ___________________</w:t>
    </w:r>
  </w:p>
  <w:p w:rsidR="00576EE0" w:rsidRPr="00B47AE6" w:rsidRDefault="00576EE0" w:rsidP="00E8199D">
    <w:pPr>
      <w:widowControl w:val="0"/>
      <w:spacing w:line="220" w:lineRule="exact"/>
      <w:rPr>
        <w:rFonts w:ascii="Times New Roman" w:hAnsi="Times New Roman" w:cs="Times New Roman"/>
        <w:color w:val="000000"/>
        <w:sz w:val="18"/>
        <w:szCs w:val="18"/>
      </w:rPr>
    </w:pPr>
    <w:r w:rsidRPr="00B47AE6">
      <w:rPr>
        <w:rFonts w:ascii="Times New Roman" w:hAnsi="Times New Roman" w:cs="Times New Roman"/>
        <w:color w:val="000000"/>
        <w:sz w:val="18"/>
        <w:szCs w:val="18"/>
      </w:rPr>
      <w:t>NCR Number:</w:t>
    </w:r>
    <w:r>
      <w:rPr>
        <w:rFonts w:ascii="Times New Roman" w:hAnsi="Times New Roman" w:cs="Times New Roman"/>
        <w:color w:val="000000"/>
        <w:sz w:val="18"/>
        <w:szCs w:val="18"/>
      </w:rPr>
      <w:t xml:space="preserve"> </w:t>
    </w:r>
    <w:r w:rsidRPr="00B47AE6">
      <w:rPr>
        <w:rFonts w:ascii="Times New Roman" w:hAnsi="Times New Roman" w:cs="Times New Roman"/>
        <w:color w:val="000000"/>
        <w:sz w:val="18"/>
        <w:szCs w:val="18"/>
      </w:rPr>
      <w:t xml:space="preserve">______________________ </w:t>
    </w:r>
  </w:p>
  <w:p w:rsidR="00576EE0" w:rsidRDefault="00576EE0" w:rsidP="00E8199D">
    <w:pPr>
      <w:widowControl w:val="0"/>
      <w:spacing w:line="220" w:lineRule="exact"/>
      <w:rPr>
        <w:rFonts w:ascii="Times New Roman" w:hAnsi="Times New Roman" w:cs="Times New Roman"/>
        <w:color w:val="000000"/>
        <w:sz w:val="18"/>
        <w:szCs w:val="18"/>
      </w:rPr>
    </w:pPr>
    <w:r w:rsidRPr="00B47AE6">
      <w:rPr>
        <w:rFonts w:ascii="Times New Roman" w:hAnsi="Times New Roman" w:cs="Times New Roman"/>
        <w:color w:val="000000"/>
        <w:sz w:val="18"/>
        <w:szCs w:val="18"/>
      </w:rPr>
      <w:t>Complianc</w:t>
    </w:r>
    <w:r>
      <w:rPr>
        <w:rFonts w:ascii="Times New Roman" w:hAnsi="Times New Roman" w:cs="Times New Roman"/>
        <w:color w:val="000000"/>
        <w:sz w:val="18"/>
        <w:szCs w:val="18"/>
      </w:rPr>
      <w:t>e Assessment Date: _____________</w:t>
    </w:r>
  </w:p>
  <w:p w:rsidR="00576EE0" w:rsidRPr="00872AF8" w:rsidRDefault="00576EE0" w:rsidP="00E8199D">
    <w:pPr>
      <w:widowControl w:val="0"/>
      <w:rPr>
        <w:rFonts w:ascii="Times New Roman" w:hAnsi="Times New Roman"/>
        <w:sz w:val="18"/>
        <w:szCs w:val="18"/>
      </w:rPr>
    </w:pPr>
    <w:r w:rsidRPr="00872AF8">
      <w:rPr>
        <w:rFonts w:ascii="Times New Roman" w:hAnsi="Times New Roman" w:cs="Times New Roman"/>
        <w:color w:val="000000"/>
        <w:sz w:val="18"/>
        <w:szCs w:val="18"/>
      </w:rPr>
      <w:t xml:space="preserve">RSAW Version: </w:t>
    </w:r>
    <w:r>
      <w:rPr>
        <w:rFonts w:ascii="Times New Roman" w:hAnsi="Times New Roman"/>
        <w:sz w:val="18"/>
        <w:szCs w:val="18"/>
      </w:rPr>
      <w:t>RSAW_PRC-015</w:t>
    </w:r>
    <w:r w:rsidRPr="00872AF8">
      <w:rPr>
        <w:rFonts w:ascii="Times New Roman" w:hAnsi="Times New Roman"/>
        <w:sz w:val="18"/>
        <w:szCs w:val="18"/>
      </w:rPr>
      <w:t>-0_20</w:t>
    </w:r>
    <w:r>
      <w:rPr>
        <w:rFonts w:ascii="Times New Roman" w:hAnsi="Times New Roman"/>
        <w:sz w:val="18"/>
        <w:szCs w:val="18"/>
      </w:rPr>
      <w:t>1</w:t>
    </w:r>
    <w:r w:rsidR="00D72755">
      <w:rPr>
        <w:rFonts w:ascii="Times New Roman" w:hAnsi="Times New Roman"/>
        <w:sz w:val="18"/>
        <w:szCs w:val="18"/>
      </w:rPr>
      <w:t>1</w:t>
    </w:r>
    <w:r w:rsidRPr="00872AF8">
      <w:rPr>
        <w:rFonts w:ascii="Times New Roman" w:hAnsi="Times New Roman"/>
        <w:sz w:val="18"/>
        <w:szCs w:val="18"/>
      </w:rPr>
      <w:t>_v1</w:t>
    </w:r>
  </w:p>
  <w:p w:rsidR="00576EE0" w:rsidRPr="00872AF8" w:rsidRDefault="00576EE0" w:rsidP="00E8199D">
    <w:pPr>
      <w:widowControl w:val="0"/>
      <w:rPr>
        <w:rFonts w:ascii="Times New Roman" w:hAnsi="Times New Roman" w:cs="Times New Roman"/>
        <w:color w:val="000000"/>
        <w:sz w:val="18"/>
        <w:szCs w:val="18"/>
      </w:rPr>
    </w:pPr>
    <w:r>
      <w:rPr>
        <w:rFonts w:ascii="Times New Roman" w:hAnsi="Times New Roman" w:cs="Times New Roman"/>
        <w:color w:val="000000"/>
        <w:sz w:val="18"/>
        <w:szCs w:val="18"/>
      </w:rPr>
      <w:t xml:space="preserve">Revision Date: </w:t>
    </w:r>
    <w:r w:rsidR="00D72755">
      <w:rPr>
        <w:rFonts w:ascii="Times New Roman" w:hAnsi="Times New Roman" w:cs="Times New Roman"/>
        <w:color w:val="000000"/>
        <w:sz w:val="18"/>
        <w:szCs w:val="18"/>
      </w:rPr>
      <w:t>January 2011</w:t>
    </w:r>
  </w:p>
  <w:p w:rsidR="00576EE0" w:rsidRDefault="00576EE0">
    <w:pPr>
      <w:widowControl w:val="0"/>
      <w:spacing w:line="244"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774" w:rsidRDefault="00EB17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1F6" w:rsidRDefault="007D41F6">
      <w:r>
        <w:separator/>
      </w:r>
    </w:p>
  </w:footnote>
  <w:footnote w:type="continuationSeparator" w:id="0">
    <w:p w:rsidR="007D41F6" w:rsidRDefault="007D41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774" w:rsidRDefault="00EB17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EE0" w:rsidRDefault="00576EE0">
    <w:pPr>
      <w:widowControl w:val="0"/>
      <w:spacing w:line="240" w:lineRule="exact"/>
      <w:rPr>
        <w:rFonts w:cs="Times New Roman"/>
      </w:rPr>
    </w:pPr>
  </w:p>
  <w:p w:rsidR="00576EE0" w:rsidRPr="006813F3" w:rsidRDefault="00576EE0" w:rsidP="00D72755">
    <w:pPr>
      <w:widowControl w:val="0"/>
      <w:spacing w:line="294" w:lineRule="exact"/>
      <w:jc w:val="center"/>
      <w:rPr>
        <w:rFonts w:ascii="Times New Roman" w:hAnsi="Times New Roman" w:cs="Times New Roman"/>
        <w:b/>
        <w:bCs/>
        <w:color w:val="003366"/>
        <w:sz w:val="28"/>
        <w:szCs w:val="28"/>
      </w:rPr>
    </w:pPr>
    <w:r w:rsidRPr="006813F3">
      <w:rPr>
        <w:rFonts w:ascii="Times New Roman" w:hAnsi="Times New Roman" w:cs="Times New Roman"/>
        <w:b/>
        <w:bCs/>
        <w:color w:val="003366"/>
        <w:sz w:val="28"/>
        <w:szCs w:val="28"/>
      </w:rPr>
      <w:t>NERC Compliance Questionnaire and Reliability Standard Audit Worksheet</w:t>
    </w:r>
  </w:p>
  <w:p w:rsidR="00576EE0" w:rsidRPr="006813F3" w:rsidRDefault="00EB1774" w:rsidP="00D72755">
    <w:pPr>
      <w:widowControl w:val="0"/>
      <w:spacing w:line="294" w:lineRule="exact"/>
      <w:jc w:val="center"/>
      <w:rPr>
        <w:rFonts w:ascii="Times New Roman" w:hAnsi="Times New Roman" w:cs="Times New Roman"/>
        <w:b/>
        <w:bCs/>
        <w:color w:val="003366"/>
        <w:sz w:val="28"/>
        <w:szCs w:val="28"/>
      </w:rPr>
    </w:pPr>
    <w:r>
      <w:rPr>
        <w:rFonts w:ascii="Times New Roman" w:hAnsi="Times New Roman" w:cs="Times New Roman"/>
        <w:b/>
        <w:bCs/>
        <w:color w:val="000000"/>
        <w:sz w:val="28"/>
        <w:szCs w:val="28"/>
      </w:rPr>
      <w:t>Template</w:t>
    </w:r>
  </w:p>
  <w:p w:rsidR="00576EE0" w:rsidRDefault="00D46DAD">
    <w:pPr>
      <w:widowControl w:val="0"/>
      <w:spacing w:before="66"/>
      <w:rPr>
        <w:rFonts w:cs="Times New Roman"/>
      </w:rPr>
    </w:pPr>
    <w:r>
      <w:rPr>
        <w:rFonts w:cs="Times New Roman"/>
        <w:noProof/>
      </w:rPr>
      <w:drawing>
        <wp:inline distT="0" distB="0" distL="0" distR="0">
          <wp:extent cx="5962650" cy="381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38100"/>
                  </a:xfrm>
                  <a:prstGeom prst="rect">
                    <a:avLst/>
                  </a:prstGeom>
                  <a:noFill/>
                  <a:ln>
                    <a:noFill/>
                  </a:ln>
                </pic:spPr>
              </pic:pic>
            </a:graphicData>
          </a:graphic>
        </wp:inline>
      </w:drawing>
    </w:r>
  </w:p>
  <w:p w:rsidR="00576EE0" w:rsidRDefault="00576EE0">
    <w:pPr>
      <w:widowControl w:val="0"/>
      <w:spacing w:line="248" w:lineRule="exact"/>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774" w:rsidRDefault="00EB17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B02"/>
    <w:rsid w:val="00116722"/>
    <w:rsid w:val="001F1EAB"/>
    <w:rsid w:val="00234823"/>
    <w:rsid w:val="00274431"/>
    <w:rsid w:val="00384805"/>
    <w:rsid w:val="00396D57"/>
    <w:rsid w:val="004C4B02"/>
    <w:rsid w:val="00500C75"/>
    <w:rsid w:val="00576EE0"/>
    <w:rsid w:val="005F2A37"/>
    <w:rsid w:val="00735606"/>
    <w:rsid w:val="00756132"/>
    <w:rsid w:val="007D41F6"/>
    <w:rsid w:val="00800F7D"/>
    <w:rsid w:val="0081137D"/>
    <w:rsid w:val="008D2897"/>
    <w:rsid w:val="009E6126"/>
    <w:rsid w:val="00AD24C1"/>
    <w:rsid w:val="00B277A6"/>
    <w:rsid w:val="00B56203"/>
    <w:rsid w:val="00C6144F"/>
    <w:rsid w:val="00C90F35"/>
    <w:rsid w:val="00C94FC9"/>
    <w:rsid w:val="00D306C9"/>
    <w:rsid w:val="00D46DAD"/>
    <w:rsid w:val="00D72755"/>
    <w:rsid w:val="00DE5DB8"/>
    <w:rsid w:val="00E10227"/>
    <w:rsid w:val="00E72E65"/>
    <w:rsid w:val="00E8199D"/>
    <w:rsid w:val="00EB1774"/>
    <w:rsid w:val="00EC2F62"/>
    <w:rsid w:val="00F326EB"/>
    <w:rsid w:val="00FC7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CE7A532-098D-419D-879C-9C8A553D2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rFonts w:ascii="Arial" w:hAnsi="Arial" w:cs="Arial"/>
    </w:rPr>
  </w:style>
  <w:style w:type="paragraph" w:styleId="Heading1">
    <w:name w:val="heading 1"/>
    <w:basedOn w:val="Normal"/>
    <w:next w:val="Normal"/>
    <w:link w:val="Heading1Char"/>
    <w:qFormat/>
    <w:rsid w:val="00B56203"/>
    <w:pPr>
      <w:autoSpaceDE/>
      <w:autoSpaceDN/>
      <w:adjustRightInd/>
      <w:outlineLvl w:val="0"/>
    </w:pPr>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pPr>
      <w:widowControl w:val="0"/>
      <w:tabs>
        <w:tab w:val="center" w:pos="5400"/>
      </w:tabs>
    </w:pPr>
    <w:rPr>
      <w:rFonts w:cs="Times New Roman"/>
    </w:rPr>
  </w:style>
  <w:style w:type="paragraph" w:customStyle="1" w:styleId="Style16">
    <w:name w:val="Style16"/>
    <w:basedOn w:val="Normal"/>
    <w:uiPriority w:val="99"/>
    <w:pPr>
      <w:widowControl w:val="0"/>
      <w:tabs>
        <w:tab w:val="center" w:pos="5399"/>
      </w:tabs>
    </w:pPr>
    <w:rPr>
      <w:rFonts w:cs="Times New Roman"/>
    </w:rPr>
  </w:style>
  <w:style w:type="paragraph" w:styleId="Header">
    <w:name w:val="header"/>
    <w:basedOn w:val="Normal"/>
    <w:link w:val="HeaderChar"/>
    <w:uiPriority w:val="99"/>
    <w:unhideWhenUsed/>
    <w:rsid w:val="00EC2F62"/>
    <w:pPr>
      <w:tabs>
        <w:tab w:val="center" w:pos="4680"/>
        <w:tab w:val="right" w:pos="9360"/>
      </w:tabs>
    </w:pPr>
  </w:style>
  <w:style w:type="character" w:customStyle="1" w:styleId="HeaderChar">
    <w:name w:val="Header Char"/>
    <w:link w:val="Header"/>
    <w:uiPriority w:val="99"/>
    <w:rsid w:val="00EC2F62"/>
    <w:rPr>
      <w:rFonts w:ascii="Arial" w:hAnsi="Arial" w:cs="Arial"/>
    </w:rPr>
  </w:style>
  <w:style w:type="paragraph" w:styleId="Footer">
    <w:name w:val="footer"/>
    <w:basedOn w:val="Normal"/>
    <w:link w:val="FooterChar"/>
    <w:uiPriority w:val="99"/>
    <w:unhideWhenUsed/>
    <w:rsid w:val="00EC2F62"/>
    <w:pPr>
      <w:tabs>
        <w:tab w:val="center" w:pos="4680"/>
        <w:tab w:val="right" w:pos="9360"/>
      </w:tabs>
    </w:pPr>
  </w:style>
  <w:style w:type="character" w:customStyle="1" w:styleId="FooterChar">
    <w:name w:val="Footer Char"/>
    <w:link w:val="Footer"/>
    <w:uiPriority w:val="99"/>
    <w:rsid w:val="00EC2F62"/>
    <w:rPr>
      <w:rFonts w:ascii="Arial" w:hAnsi="Arial" w:cs="Arial"/>
    </w:rPr>
  </w:style>
  <w:style w:type="character" w:customStyle="1" w:styleId="Heading1Char">
    <w:name w:val="Heading 1 Char"/>
    <w:link w:val="Heading1"/>
    <w:rsid w:val="00B56203"/>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styleId="Strong">
    <w:name w:val="Strong"/>
    <w:qFormat/>
    <w:rsid w:val="00274431"/>
    <w:rPr>
      <w:b/>
      <w:bCs/>
    </w:rPr>
  </w:style>
  <w:style w:type="character" w:styleId="Hyperlink">
    <w:name w:val="Hyperlink"/>
    <w:uiPriority w:val="99"/>
    <w:unhideWhenUsed/>
    <w:rsid w:val="002744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106165">
      <w:bodyDiv w:val="1"/>
      <w:marLeft w:val="0"/>
      <w:marRight w:val="0"/>
      <w:marTop w:val="0"/>
      <w:marBottom w:val="0"/>
      <w:divBdr>
        <w:top w:val="none" w:sz="0" w:space="0" w:color="auto"/>
        <w:left w:val="none" w:sz="0" w:space="0" w:color="auto"/>
        <w:bottom w:val="none" w:sz="0" w:space="0" w:color="auto"/>
        <w:right w:val="none" w:sz="0" w:space="0" w:color="auto"/>
      </w:divBdr>
    </w:div>
    <w:div w:id="367072544">
      <w:bodyDiv w:val="1"/>
      <w:marLeft w:val="0"/>
      <w:marRight w:val="0"/>
      <w:marTop w:val="0"/>
      <w:marBottom w:val="0"/>
      <w:divBdr>
        <w:top w:val="none" w:sz="0" w:space="0" w:color="auto"/>
        <w:left w:val="none" w:sz="0" w:space="0" w:color="auto"/>
        <w:bottom w:val="none" w:sz="0" w:space="0" w:color="auto"/>
        <w:right w:val="none" w:sz="0" w:space="0" w:color="auto"/>
      </w:divBdr>
    </w:div>
    <w:div w:id="382943699">
      <w:bodyDiv w:val="1"/>
      <w:marLeft w:val="0"/>
      <w:marRight w:val="0"/>
      <w:marTop w:val="0"/>
      <w:marBottom w:val="0"/>
      <w:divBdr>
        <w:top w:val="none" w:sz="0" w:space="0" w:color="auto"/>
        <w:left w:val="none" w:sz="0" w:space="0" w:color="auto"/>
        <w:bottom w:val="none" w:sz="0" w:space="0" w:color="auto"/>
        <w:right w:val="none" w:sz="0" w:space="0" w:color="auto"/>
      </w:divBdr>
    </w:div>
    <w:div w:id="414208002">
      <w:bodyDiv w:val="1"/>
      <w:marLeft w:val="0"/>
      <w:marRight w:val="0"/>
      <w:marTop w:val="0"/>
      <w:marBottom w:val="0"/>
      <w:divBdr>
        <w:top w:val="none" w:sz="0" w:space="0" w:color="auto"/>
        <w:left w:val="none" w:sz="0" w:space="0" w:color="auto"/>
        <w:bottom w:val="none" w:sz="0" w:space="0" w:color="auto"/>
        <w:right w:val="none" w:sz="0" w:space="0" w:color="auto"/>
      </w:divBdr>
    </w:div>
    <w:div w:id="590744548">
      <w:bodyDiv w:val="1"/>
      <w:marLeft w:val="0"/>
      <w:marRight w:val="0"/>
      <w:marTop w:val="0"/>
      <w:marBottom w:val="0"/>
      <w:divBdr>
        <w:top w:val="none" w:sz="0" w:space="0" w:color="auto"/>
        <w:left w:val="none" w:sz="0" w:space="0" w:color="auto"/>
        <w:bottom w:val="none" w:sz="0" w:space="0" w:color="auto"/>
        <w:right w:val="none" w:sz="0" w:space="0" w:color="auto"/>
      </w:divBdr>
    </w:div>
    <w:div w:id="148762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rc.com/page.php?cid=2|2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14" Type="http://schemas.openxmlformats.org/officeDocument/2006/relationships/header" Target="header2.xml"/><Relationship Id="rId9"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PRC-015-0</Number>
    <Date xmlns="078344ff-8d50-4bff-90aa-a5f449462ba4">2011-01-25T05:00:00+00:00</Dat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C5443462-FE08-415F-8740-E4F8547EEC55}"/>
</file>

<file path=customXml/itemProps2.xml><?xml version="1.0" encoding="utf-8"?>
<ds:datastoreItem xmlns:ds="http://schemas.openxmlformats.org/officeDocument/2006/customXml" ds:itemID="{2166DD64-CD67-48A3-9DD0-E8DFFE526CAA}"/>
</file>

<file path=customXml/itemProps3.xml><?xml version="1.0" encoding="utf-8"?>
<ds:datastoreItem xmlns:ds="http://schemas.openxmlformats.org/officeDocument/2006/customXml" ds:itemID="{63280E66-4494-44AD-9A46-D798C80D439E}"/>
</file>

<file path=customXml/itemProps4.xml><?xml version="1.0" encoding="utf-8"?>
<ds:datastoreItem xmlns:ds="http://schemas.openxmlformats.org/officeDocument/2006/customXml" ds:itemID="{BACDC231-1A71-4CBA-BF66-D3175D734410}"/>
</file>

<file path=customXml/itemProps5.xml><?xml version="1.0" encoding="utf-8"?>
<ds:datastoreItem xmlns:ds="http://schemas.openxmlformats.org/officeDocument/2006/customXml" ds:itemID="{2C331055-AB85-471A-BD21-F36A531579E6}"/>
</file>

<file path=docProps/app.xml><?xml version="1.0" encoding="utf-8"?>
<Properties xmlns="http://schemas.openxmlformats.org/officeDocument/2006/extended-properties" xmlns:vt="http://schemas.openxmlformats.org/officeDocument/2006/docPropsVTypes">
  <Template>Normal</Template>
  <TotalTime>0</TotalTime>
  <Pages>3</Pages>
  <Words>1535</Words>
  <Characters>8752</Characters>
  <Application>Microsoft Office Word</Application>
  <DocSecurity>0</DocSecurity>
  <Lines>72</Lines>
  <Paragraphs>20</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Special Protection System Data and Documentation</vt:lpstr>
      <vt:lpstr>Subject Matter Experts</vt:lpstr>
      <vt:lpstr/>
      <vt:lpstr>Reliability Standard Language</vt:lpstr>
      <vt:lpstr>R1 Supporting Evidence and Documentation</vt:lpstr>
      <vt:lpstr>R2 Supporting Evidence and Documentation</vt:lpstr>
      <vt:lpstr>R3 Supporting Evidence and Documentation</vt:lpstr>
      <vt:lpstr>Supplemental Information</vt:lpstr>
      <vt:lpstr>Compliance Findings Summary (to be filled out by auditor)</vt:lpstr>
    </vt:vector>
  </TitlesOfParts>
  <Company/>
  <LinksUpToDate>false</LinksUpToDate>
  <CharactersWithSpaces>10267</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Protection System Data and Documentation</dc:title>
  <dc:subject/>
  <dc:creator>wecc</dc:creator>
  <cp:keywords/>
  <dc:description/>
  <cp:lastModifiedBy>Andrei Lozovik</cp:lastModifiedBy>
  <cp:revision>3</cp:revision>
  <dcterms:created xsi:type="dcterms:W3CDTF">2013-09-25T18:36:00Z</dcterms:created>
  <dcterms:modified xsi:type="dcterms:W3CDTF">2013-10-18T20:11:00Z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NERCASSETID-406-98</vt:lpwstr>
  </property>
  <property fmtid="{D5CDD505-2E9C-101B-9397-08002B2CF9AE}" pid="3" name="_dlc_DocIdItemGuid">
    <vt:lpwstr>d4855113-6134-4705-97ba-5bdd8dc27442</vt:lpwstr>
  </property>
  <property fmtid="{D5CDD505-2E9C-101B-9397-08002B2CF9AE}" pid="4" name="_dlc_DocIdUrl">
    <vt:lpwstr>http://www.nerc.com/pa/comp/_layouts/DocIdRedir.aspx?ID=NERCASSETID-406-98, NERCASSETID-406-98</vt:lpwstr>
  </property>
  <property fmtid="{D5CDD505-2E9C-101B-9397-08002B2CF9AE}" pid="5" name="xd_Signature">
    <vt:lpwstr/>
  </property>
  <property fmtid="{D5CDD505-2E9C-101B-9397-08002B2CF9AE}" pid="6" name="Order">
    <vt:lpwstr>9800.00000000000</vt:lpwstr>
  </property>
  <property fmtid="{D5CDD505-2E9C-101B-9397-08002B2CF9AE}" pid="7" name="TemplateUrl">
    <vt:lpwstr/>
  </property>
  <property fmtid="{D5CDD505-2E9C-101B-9397-08002B2CF9AE}" pid="8" name="xd_ProgID">
    <vt:lpwstr/>
  </property>
  <property fmtid="{D5CDD505-2E9C-101B-9397-08002B2CF9AE}" pid="9" name="_dlc_DocIdPersistId">
    <vt:lpwstr/>
  </property>
  <property fmtid="{D5CDD505-2E9C-101B-9397-08002B2CF9AE}" pid="10" name="_SourceUrl">
    <vt:lpwstr/>
  </property>
  <property fmtid="{D5CDD505-2E9C-101B-9397-08002B2CF9AE}" pid="11" name="_SharedFileIndex">
    <vt:lpwstr/>
  </property>
  <property fmtid="{D5CDD505-2E9C-101B-9397-08002B2CF9AE}" pid="12" name="ContentTypeId">
    <vt:lpwstr>0x010100D52B7665467D5C459C5BD9BD6364D7BF</vt:lpwstr>
  </property>
</Properties>
</file>